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C267"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PIATT TOWNSHIP</w:t>
      </w:r>
    </w:p>
    <w:p w14:paraId="01E7C5A9"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GENERAL BUSINESS MEETING</w:t>
      </w:r>
    </w:p>
    <w:p w14:paraId="33968883" w14:textId="4D75CFAB" w:rsidR="008D31B9" w:rsidRPr="00FC2384" w:rsidRDefault="00F2264C" w:rsidP="001022C2">
      <w:pPr>
        <w:jc w:val="right"/>
        <w:rPr>
          <w:rFonts w:asciiTheme="majorHAnsi" w:hAnsiTheme="majorHAnsi"/>
          <w:b/>
          <w:sz w:val="22"/>
          <w:szCs w:val="22"/>
        </w:rPr>
      </w:pPr>
      <w:r>
        <w:rPr>
          <w:rFonts w:asciiTheme="majorHAnsi" w:hAnsiTheme="majorHAnsi"/>
          <w:b/>
          <w:sz w:val="22"/>
          <w:szCs w:val="22"/>
        </w:rPr>
        <w:t>June 6</w:t>
      </w:r>
      <w:r w:rsidR="00463174">
        <w:rPr>
          <w:rFonts w:asciiTheme="majorHAnsi" w:hAnsiTheme="majorHAnsi"/>
          <w:b/>
          <w:sz w:val="22"/>
          <w:szCs w:val="22"/>
        </w:rPr>
        <w:t>,</w:t>
      </w:r>
      <w:r w:rsidR="007827F2" w:rsidRPr="00FC2384">
        <w:rPr>
          <w:rFonts w:asciiTheme="majorHAnsi" w:hAnsiTheme="majorHAnsi"/>
          <w:b/>
          <w:sz w:val="22"/>
          <w:szCs w:val="22"/>
        </w:rPr>
        <w:t xml:space="preserve"> 20</w:t>
      </w:r>
      <w:r w:rsidR="00463174">
        <w:rPr>
          <w:rFonts w:asciiTheme="majorHAnsi" w:hAnsiTheme="majorHAnsi"/>
          <w:b/>
          <w:sz w:val="22"/>
          <w:szCs w:val="22"/>
        </w:rPr>
        <w:t>2</w:t>
      </w:r>
      <w:r w:rsidR="00ED402C">
        <w:rPr>
          <w:rFonts w:asciiTheme="majorHAnsi" w:hAnsiTheme="majorHAnsi"/>
          <w:b/>
          <w:sz w:val="22"/>
          <w:szCs w:val="22"/>
        </w:rPr>
        <w:t>3</w:t>
      </w:r>
    </w:p>
    <w:p w14:paraId="30FFD233" w14:textId="77777777" w:rsidR="008D31B9" w:rsidRPr="00FC2384" w:rsidRDefault="008D31B9" w:rsidP="008D31B9">
      <w:pPr>
        <w:rPr>
          <w:b/>
          <w:sz w:val="22"/>
          <w:szCs w:val="22"/>
        </w:rPr>
      </w:pPr>
    </w:p>
    <w:p w14:paraId="612FB961" w14:textId="54304B95" w:rsidR="008D31B9" w:rsidRPr="00FC2384" w:rsidRDefault="008D31B9" w:rsidP="008D31B9">
      <w:pPr>
        <w:rPr>
          <w:sz w:val="24"/>
          <w:szCs w:val="24"/>
        </w:rPr>
      </w:pPr>
      <w:r w:rsidRPr="00FC2384">
        <w:rPr>
          <w:sz w:val="24"/>
          <w:szCs w:val="24"/>
        </w:rPr>
        <w:t>Supervisor Dean Edwards called to order the General Business Meeting of the Piatt Township Board of S</w:t>
      </w:r>
      <w:r w:rsidR="0035585F">
        <w:rPr>
          <w:sz w:val="24"/>
          <w:szCs w:val="24"/>
        </w:rPr>
        <w:t xml:space="preserve">upervisors on Tuesday, </w:t>
      </w:r>
      <w:r w:rsidR="00F2264C">
        <w:rPr>
          <w:sz w:val="24"/>
          <w:szCs w:val="24"/>
        </w:rPr>
        <w:t>June 6</w:t>
      </w:r>
      <w:r w:rsidR="002730CD">
        <w:rPr>
          <w:sz w:val="24"/>
          <w:szCs w:val="24"/>
        </w:rPr>
        <w:t>,</w:t>
      </w:r>
      <w:r w:rsidR="00463174">
        <w:rPr>
          <w:sz w:val="24"/>
          <w:szCs w:val="24"/>
        </w:rPr>
        <w:t xml:space="preserve"> 202</w:t>
      </w:r>
      <w:r w:rsidR="00ED402C">
        <w:rPr>
          <w:sz w:val="24"/>
          <w:szCs w:val="24"/>
        </w:rPr>
        <w:t>3</w:t>
      </w:r>
      <w:r w:rsidRPr="00FC2384">
        <w:rPr>
          <w:sz w:val="24"/>
          <w:szCs w:val="24"/>
        </w:rPr>
        <w:t>, in the township municipal building, 9687 North Rt. 220 Highway, Jersey Shore, PA.  He led those in attendance in the pledge of allegiance to the flag and a moment of silence.</w:t>
      </w:r>
    </w:p>
    <w:p w14:paraId="7EE7A9AF" w14:textId="06BA9EAD" w:rsidR="008D31B9" w:rsidRDefault="008D31B9" w:rsidP="008D31B9">
      <w:pPr>
        <w:ind w:firstLine="450"/>
        <w:rPr>
          <w:sz w:val="24"/>
          <w:szCs w:val="24"/>
        </w:rPr>
      </w:pPr>
      <w:r w:rsidRPr="00FC2384">
        <w:rPr>
          <w:b/>
          <w:sz w:val="24"/>
          <w:szCs w:val="24"/>
        </w:rPr>
        <w:t>Present:</w:t>
      </w:r>
      <w:r w:rsidRPr="00FC2384">
        <w:rPr>
          <w:sz w:val="24"/>
          <w:szCs w:val="24"/>
        </w:rPr>
        <w:t xml:space="preserve">   Dean Edwards, </w:t>
      </w:r>
      <w:r w:rsidR="00ED402C">
        <w:rPr>
          <w:sz w:val="24"/>
          <w:szCs w:val="24"/>
        </w:rPr>
        <w:t xml:space="preserve">T. Scott Moore, </w:t>
      </w:r>
      <w:r w:rsidR="00425A1A" w:rsidRPr="00FC2384">
        <w:rPr>
          <w:sz w:val="24"/>
          <w:szCs w:val="24"/>
        </w:rPr>
        <w:t xml:space="preserve">Dennis </w:t>
      </w:r>
      <w:proofErr w:type="spellStart"/>
      <w:r w:rsidR="00425A1A" w:rsidRPr="00FC2384">
        <w:rPr>
          <w:sz w:val="24"/>
          <w:szCs w:val="24"/>
        </w:rPr>
        <w:t>Rager</w:t>
      </w:r>
      <w:proofErr w:type="spellEnd"/>
      <w:r w:rsidR="00425A1A" w:rsidRPr="00FC2384">
        <w:rPr>
          <w:sz w:val="24"/>
          <w:szCs w:val="24"/>
        </w:rPr>
        <w:t xml:space="preserve">, </w:t>
      </w:r>
      <w:r w:rsidRPr="00FC2384">
        <w:rPr>
          <w:sz w:val="24"/>
          <w:szCs w:val="24"/>
        </w:rPr>
        <w:t>Shelly Davis</w:t>
      </w:r>
    </w:p>
    <w:p w14:paraId="0F0F5384" w14:textId="3A9C096F" w:rsidR="008D31B9" w:rsidRPr="00F2264C" w:rsidRDefault="008D31B9" w:rsidP="00B36993">
      <w:pPr>
        <w:ind w:left="1440" w:hanging="990"/>
        <w:rPr>
          <w:bCs/>
          <w:sz w:val="24"/>
          <w:szCs w:val="24"/>
        </w:rPr>
      </w:pPr>
      <w:r w:rsidRPr="00FC2384">
        <w:rPr>
          <w:b/>
          <w:sz w:val="24"/>
          <w:szCs w:val="24"/>
        </w:rPr>
        <w:t>Visitors:</w:t>
      </w:r>
      <w:r w:rsidR="007F0E5A">
        <w:rPr>
          <w:b/>
          <w:sz w:val="16"/>
          <w:szCs w:val="16"/>
        </w:rPr>
        <w:t xml:space="preserve">  </w:t>
      </w:r>
      <w:r w:rsidR="00F2264C">
        <w:rPr>
          <w:b/>
          <w:sz w:val="16"/>
          <w:szCs w:val="16"/>
        </w:rPr>
        <w:t xml:space="preserve"> </w:t>
      </w:r>
      <w:r w:rsidR="00F2264C" w:rsidRPr="00F2264C">
        <w:rPr>
          <w:bCs/>
          <w:sz w:val="24"/>
          <w:szCs w:val="24"/>
        </w:rPr>
        <w:t xml:space="preserve">Dennis Buttorff, Sam Musser, Denise Dieter, Doug Westervelt, Sergeant Crawford, __________ </w:t>
      </w:r>
      <w:proofErr w:type="spellStart"/>
      <w:r w:rsidR="00F2264C" w:rsidRPr="00F2264C">
        <w:rPr>
          <w:bCs/>
          <w:sz w:val="24"/>
          <w:szCs w:val="24"/>
        </w:rPr>
        <w:t>Dammer</w:t>
      </w:r>
      <w:proofErr w:type="spellEnd"/>
      <w:r w:rsidR="00F2264C" w:rsidRPr="00F2264C">
        <w:rPr>
          <w:bCs/>
          <w:sz w:val="24"/>
          <w:szCs w:val="24"/>
        </w:rPr>
        <w:t xml:space="preserve"> </w:t>
      </w:r>
    </w:p>
    <w:p w14:paraId="2F9CABBF" w14:textId="1904915D" w:rsidR="004F174E" w:rsidRPr="00403728" w:rsidRDefault="004F174E" w:rsidP="008D31B9"/>
    <w:p w14:paraId="5A03A0A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GENERAL BUSINESS MEETING</w:t>
      </w:r>
    </w:p>
    <w:p w14:paraId="4644ACEC" w14:textId="197E150C" w:rsidR="00403728" w:rsidRDefault="00284759" w:rsidP="00866742">
      <w:pPr>
        <w:rPr>
          <w:b/>
          <w:sz w:val="24"/>
          <w:szCs w:val="24"/>
        </w:rPr>
      </w:pPr>
      <w:bookmarkStart w:id="0" w:name="_Hlk134004961"/>
      <w:r w:rsidRPr="00FC2384">
        <w:rPr>
          <w:b/>
          <w:sz w:val="24"/>
          <w:szCs w:val="24"/>
        </w:rPr>
        <w:t xml:space="preserve">Citizens Comments – </w:t>
      </w:r>
      <w:r w:rsidR="00F2264C" w:rsidRPr="00F2264C">
        <w:rPr>
          <w:bCs/>
          <w:sz w:val="24"/>
          <w:szCs w:val="24"/>
        </w:rPr>
        <w:t>None</w:t>
      </w:r>
      <w:r w:rsidR="00F2264C">
        <w:rPr>
          <w:b/>
          <w:sz w:val="24"/>
          <w:szCs w:val="24"/>
        </w:rPr>
        <w:t xml:space="preserve"> </w:t>
      </w:r>
    </w:p>
    <w:bookmarkEnd w:id="0"/>
    <w:p w14:paraId="31125DDE" w14:textId="3695DDF6" w:rsidR="008D31B9" w:rsidRPr="00FC2384" w:rsidRDefault="008D31B9" w:rsidP="008D31B9">
      <w:pPr>
        <w:autoSpaceDE w:val="0"/>
        <w:autoSpaceDN w:val="0"/>
        <w:adjustRightInd w:val="0"/>
        <w:rPr>
          <w:sz w:val="24"/>
          <w:szCs w:val="24"/>
        </w:rPr>
      </w:pPr>
      <w:r w:rsidRPr="00FC2384">
        <w:rPr>
          <w:b/>
          <w:sz w:val="24"/>
          <w:szCs w:val="24"/>
        </w:rPr>
        <w:t>Minutes –</w:t>
      </w:r>
      <w:r w:rsidR="0093158E" w:rsidRPr="00FC2384">
        <w:rPr>
          <w:sz w:val="24"/>
          <w:szCs w:val="24"/>
        </w:rPr>
        <w:t xml:space="preserve"> Dean</w:t>
      </w:r>
      <w:r w:rsidR="00BC3EB4">
        <w:rPr>
          <w:sz w:val="24"/>
          <w:szCs w:val="24"/>
        </w:rPr>
        <w:t xml:space="preserve"> moved to approve the </w:t>
      </w:r>
      <w:r w:rsidR="00F2264C">
        <w:rPr>
          <w:sz w:val="24"/>
          <w:szCs w:val="24"/>
        </w:rPr>
        <w:t>May 2</w:t>
      </w:r>
      <w:r w:rsidR="00F2264C" w:rsidRPr="00F2264C">
        <w:rPr>
          <w:sz w:val="24"/>
          <w:szCs w:val="24"/>
          <w:vertAlign w:val="superscript"/>
        </w:rPr>
        <w:t>nd</w:t>
      </w:r>
      <w:r w:rsidR="00F2264C">
        <w:rPr>
          <w:sz w:val="24"/>
          <w:szCs w:val="24"/>
        </w:rPr>
        <w:t xml:space="preserve"> </w:t>
      </w:r>
      <w:r w:rsidRPr="00FC2384">
        <w:rPr>
          <w:sz w:val="24"/>
          <w:szCs w:val="24"/>
        </w:rPr>
        <w:t>General</w:t>
      </w:r>
      <w:r w:rsidR="00284759" w:rsidRPr="00FC2384">
        <w:rPr>
          <w:sz w:val="24"/>
          <w:szCs w:val="24"/>
        </w:rPr>
        <w:t xml:space="preserve"> Business Meeting minutes</w:t>
      </w:r>
      <w:r w:rsidR="00BC3EB4">
        <w:rPr>
          <w:sz w:val="24"/>
          <w:szCs w:val="24"/>
        </w:rPr>
        <w:t xml:space="preserve">, </w:t>
      </w:r>
      <w:r w:rsidR="003949BA">
        <w:rPr>
          <w:sz w:val="24"/>
          <w:szCs w:val="24"/>
        </w:rPr>
        <w:t>Dennis</w:t>
      </w:r>
      <w:r w:rsidR="0093158E" w:rsidRPr="00FC2384">
        <w:rPr>
          <w:sz w:val="24"/>
          <w:szCs w:val="24"/>
        </w:rPr>
        <w:t xml:space="preserve"> </w:t>
      </w:r>
      <w:r w:rsidRPr="00FC2384">
        <w:rPr>
          <w:sz w:val="24"/>
          <w:szCs w:val="24"/>
        </w:rPr>
        <w:t>seconded, motion carried.</w:t>
      </w:r>
    </w:p>
    <w:p w14:paraId="28A7D2E2" w14:textId="6757B5E0" w:rsidR="00623DC2" w:rsidRPr="00FC2384" w:rsidRDefault="00FC310E" w:rsidP="00623DC2">
      <w:pPr>
        <w:rPr>
          <w:sz w:val="24"/>
          <w:szCs w:val="24"/>
        </w:rPr>
      </w:pPr>
      <w:r w:rsidRPr="00FC2384">
        <w:rPr>
          <w:b/>
          <w:sz w:val="24"/>
          <w:szCs w:val="24"/>
        </w:rPr>
        <w:t xml:space="preserve">Tiadaghton Valley Regional Police Department </w:t>
      </w:r>
      <w:r w:rsidR="00623DC2" w:rsidRPr="00FC2384">
        <w:rPr>
          <w:b/>
          <w:sz w:val="24"/>
          <w:szCs w:val="24"/>
        </w:rPr>
        <w:t>–</w:t>
      </w:r>
      <w:r w:rsidR="003949BA">
        <w:rPr>
          <w:sz w:val="24"/>
          <w:szCs w:val="24"/>
        </w:rPr>
        <w:t xml:space="preserve"> </w:t>
      </w:r>
      <w:r w:rsidR="003949BA" w:rsidRPr="00CE780D">
        <w:rPr>
          <w:color w:val="202124"/>
          <w:sz w:val="24"/>
          <w:szCs w:val="24"/>
          <w:shd w:val="clear" w:color="auto" w:fill="FFFFFF"/>
        </w:rPr>
        <w:t>Sergean</w:t>
      </w:r>
      <w:r w:rsidR="00997296">
        <w:rPr>
          <w:color w:val="202124"/>
          <w:sz w:val="24"/>
          <w:szCs w:val="24"/>
          <w:shd w:val="clear" w:color="auto" w:fill="FFFFFF"/>
        </w:rPr>
        <w:t xml:space="preserve">t </w:t>
      </w:r>
      <w:r w:rsidR="00F2264C">
        <w:rPr>
          <w:color w:val="202124"/>
          <w:sz w:val="24"/>
          <w:szCs w:val="24"/>
          <w:shd w:val="clear" w:color="auto" w:fill="FFFFFF"/>
        </w:rPr>
        <w:t xml:space="preserve">Crawford </w:t>
      </w:r>
      <w:r w:rsidR="00BC3EB4">
        <w:rPr>
          <w:sz w:val="24"/>
          <w:szCs w:val="24"/>
        </w:rPr>
        <w:t xml:space="preserve">presented the </w:t>
      </w:r>
      <w:r w:rsidR="00F2264C">
        <w:rPr>
          <w:sz w:val="24"/>
          <w:szCs w:val="24"/>
        </w:rPr>
        <w:t>May</w:t>
      </w:r>
      <w:r w:rsidR="00F7240E">
        <w:rPr>
          <w:sz w:val="24"/>
          <w:szCs w:val="24"/>
        </w:rPr>
        <w:t xml:space="preserve"> </w:t>
      </w:r>
      <w:r w:rsidR="00BC3EB4">
        <w:rPr>
          <w:sz w:val="24"/>
          <w:szCs w:val="24"/>
        </w:rPr>
        <w:t>20</w:t>
      </w:r>
      <w:r w:rsidR="00463174">
        <w:rPr>
          <w:sz w:val="24"/>
          <w:szCs w:val="24"/>
        </w:rPr>
        <w:t>2</w:t>
      </w:r>
      <w:r w:rsidR="00ED7A13">
        <w:rPr>
          <w:sz w:val="24"/>
          <w:szCs w:val="24"/>
        </w:rPr>
        <w:t>3</w:t>
      </w:r>
      <w:r w:rsidR="00BC3EB4">
        <w:rPr>
          <w:sz w:val="24"/>
          <w:szCs w:val="24"/>
        </w:rPr>
        <w:t xml:space="preserve"> </w:t>
      </w:r>
      <w:r w:rsidR="00623DC2" w:rsidRPr="00FC2384">
        <w:rPr>
          <w:sz w:val="24"/>
          <w:szCs w:val="24"/>
        </w:rPr>
        <w:t>Piatt Township Police Ac</w:t>
      </w:r>
      <w:r w:rsidR="00BC3EB4">
        <w:rPr>
          <w:sz w:val="24"/>
          <w:szCs w:val="24"/>
        </w:rPr>
        <w:t xml:space="preserve">tivity Report.  There were </w:t>
      </w:r>
      <w:r w:rsidR="00F2264C">
        <w:rPr>
          <w:sz w:val="24"/>
          <w:szCs w:val="24"/>
        </w:rPr>
        <w:t>24</w:t>
      </w:r>
      <w:r w:rsidR="00432AF1">
        <w:rPr>
          <w:sz w:val="24"/>
          <w:szCs w:val="24"/>
        </w:rPr>
        <w:t xml:space="preserve"> </w:t>
      </w:r>
      <w:r w:rsidR="00EA7E3C">
        <w:rPr>
          <w:sz w:val="24"/>
          <w:szCs w:val="24"/>
        </w:rPr>
        <w:t>calls for service (</w:t>
      </w:r>
      <w:r w:rsidR="00BC3EB4">
        <w:rPr>
          <w:sz w:val="24"/>
          <w:szCs w:val="24"/>
        </w:rPr>
        <w:t>incidents</w:t>
      </w:r>
      <w:r w:rsidR="00EA7E3C">
        <w:rPr>
          <w:sz w:val="24"/>
          <w:szCs w:val="24"/>
        </w:rPr>
        <w:t>)</w:t>
      </w:r>
      <w:r w:rsidR="0038719B">
        <w:rPr>
          <w:sz w:val="24"/>
          <w:szCs w:val="24"/>
        </w:rPr>
        <w:t xml:space="preserve">, </w:t>
      </w:r>
      <w:r w:rsidR="00F2264C">
        <w:rPr>
          <w:sz w:val="24"/>
          <w:szCs w:val="24"/>
        </w:rPr>
        <w:t>1</w:t>
      </w:r>
      <w:r w:rsidR="00ED402C">
        <w:rPr>
          <w:sz w:val="24"/>
          <w:szCs w:val="24"/>
        </w:rPr>
        <w:t xml:space="preserve"> arrest</w:t>
      </w:r>
      <w:r w:rsidR="0038719B">
        <w:rPr>
          <w:sz w:val="24"/>
          <w:szCs w:val="24"/>
        </w:rPr>
        <w:t xml:space="preserve">, </w:t>
      </w:r>
      <w:r w:rsidR="00F7240E">
        <w:rPr>
          <w:sz w:val="24"/>
          <w:szCs w:val="24"/>
        </w:rPr>
        <w:t>2</w:t>
      </w:r>
      <w:r w:rsidR="0038719B">
        <w:rPr>
          <w:sz w:val="24"/>
          <w:szCs w:val="24"/>
        </w:rPr>
        <w:t xml:space="preserve"> speeding violation and </w:t>
      </w:r>
      <w:r w:rsidR="00F2264C">
        <w:rPr>
          <w:sz w:val="24"/>
          <w:szCs w:val="24"/>
        </w:rPr>
        <w:t>5</w:t>
      </w:r>
      <w:r w:rsidR="0038719B">
        <w:rPr>
          <w:sz w:val="24"/>
          <w:szCs w:val="24"/>
        </w:rPr>
        <w:t xml:space="preserve"> other offenses.  </w:t>
      </w:r>
      <w:r w:rsidR="00ED402C">
        <w:rPr>
          <w:sz w:val="24"/>
          <w:szCs w:val="24"/>
        </w:rPr>
        <w:t xml:space="preserve"> </w:t>
      </w:r>
    </w:p>
    <w:p w14:paraId="1498CF81" w14:textId="74406A66" w:rsidR="00E85D5D" w:rsidRDefault="00FE637E" w:rsidP="00FE637E">
      <w:pPr>
        <w:tabs>
          <w:tab w:val="left" w:pos="1080"/>
        </w:tabs>
        <w:rPr>
          <w:sz w:val="24"/>
          <w:szCs w:val="24"/>
        </w:rPr>
      </w:pPr>
      <w:r w:rsidRPr="00FC2384">
        <w:rPr>
          <w:b/>
          <w:sz w:val="24"/>
          <w:szCs w:val="24"/>
        </w:rPr>
        <w:t>Planning Commission</w:t>
      </w:r>
      <w:r w:rsidRPr="00FC2384">
        <w:rPr>
          <w:sz w:val="24"/>
          <w:szCs w:val="24"/>
        </w:rPr>
        <w:t xml:space="preserve"> </w:t>
      </w:r>
      <w:r w:rsidR="00E85D5D" w:rsidRPr="00FC2384">
        <w:rPr>
          <w:sz w:val="24"/>
          <w:szCs w:val="24"/>
        </w:rPr>
        <w:t>–</w:t>
      </w:r>
      <w:r w:rsidR="003949BA">
        <w:rPr>
          <w:sz w:val="24"/>
          <w:szCs w:val="24"/>
        </w:rPr>
        <w:t xml:space="preserve"> </w:t>
      </w:r>
      <w:r w:rsidR="002064C1">
        <w:rPr>
          <w:sz w:val="24"/>
          <w:szCs w:val="24"/>
        </w:rPr>
        <w:t xml:space="preserve">A subdivision plan for property owned by Troy Musser, Et Al was presented.  was reviewed and approved by the Supervisors and Zoning Officer with no comment.    The plan proposes to subdivide a lot containing 24.501 acres to be added to adjacent land owned by T. Scott Moore.  After the lot-addition T. Scott Moore’s will contain 159.6 acres which is a vacant lot.  The residual will contain 4.881 acres which is a vacant lot.  Both parcels will be accessed using a 50 feet private right-of-way via </w:t>
      </w:r>
      <w:proofErr w:type="spellStart"/>
      <w:r w:rsidR="002064C1">
        <w:rPr>
          <w:sz w:val="24"/>
          <w:szCs w:val="24"/>
        </w:rPr>
        <w:t>Geiler</w:t>
      </w:r>
      <w:proofErr w:type="spellEnd"/>
      <w:r w:rsidR="002064C1">
        <w:rPr>
          <w:sz w:val="24"/>
          <w:szCs w:val="24"/>
        </w:rPr>
        <w:t xml:space="preserve"> Hollow Road.  After </w:t>
      </w:r>
      <w:r w:rsidR="002064C1">
        <w:rPr>
          <w:sz w:val="24"/>
          <w:szCs w:val="24"/>
        </w:rPr>
        <w:t>review</w:t>
      </w:r>
      <w:r w:rsidR="002064C1">
        <w:rPr>
          <w:sz w:val="24"/>
          <w:szCs w:val="24"/>
        </w:rPr>
        <w:t>ing the plan, both t</w:t>
      </w:r>
      <w:r w:rsidR="002064C1">
        <w:rPr>
          <w:sz w:val="24"/>
          <w:szCs w:val="24"/>
        </w:rPr>
        <w:t xml:space="preserve">he Supervisors and Zoning </w:t>
      </w:r>
      <w:r w:rsidR="00393283">
        <w:rPr>
          <w:sz w:val="24"/>
          <w:szCs w:val="24"/>
        </w:rPr>
        <w:t>Officer</w:t>
      </w:r>
      <w:r w:rsidR="002064C1">
        <w:rPr>
          <w:sz w:val="24"/>
          <w:szCs w:val="24"/>
        </w:rPr>
        <w:t xml:space="preserve"> </w:t>
      </w:r>
      <w:r w:rsidR="00393283">
        <w:rPr>
          <w:sz w:val="24"/>
          <w:szCs w:val="24"/>
        </w:rPr>
        <w:t xml:space="preserve">Sam Musser </w:t>
      </w:r>
      <w:r w:rsidR="002064C1">
        <w:rPr>
          <w:sz w:val="24"/>
          <w:szCs w:val="24"/>
        </w:rPr>
        <w:t xml:space="preserve">approved </w:t>
      </w:r>
      <w:r w:rsidR="00393283">
        <w:rPr>
          <w:sz w:val="24"/>
          <w:szCs w:val="24"/>
        </w:rPr>
        <w:t xml:space="preserve">it as presented </w:t>
      </w:r>
      <w:r w:rsidR="002064C1">
        <w:rPr>
          <w:sz w:val="24"/>
          <w:szCs w:val="24"/>
        </w:rPr>
        <w:t xml:space="preserve">with no comment.    </w:t>
      </w:r>
    </w:p>
    <w:p w14:paraId="5000DB39" w14:textId="037ED7DD" w:rsidR="00AD2879" w:rsidRPr="00784364" w:rsidRDefault="00FE637E" w:rsidP="00784364">
      <w:pPr>
        <w:rPr>
          <w:b/>
          <w:sz w:val="24"/>
          <w:szCs w:val="24"/>
        </w:rPr>
      </w:pPr>
      <w:r w:rsidRPr="00FC2384">
        <w:rPr>
          <w:b/>
          <w:sz w:val="24"/>
          <w:szCs w:val="24"/>
        </w:rPr>
        <w:t xml:space="preserve">Roadmaster </w:t>
      </w:r>
      <w:r w:rsidR="00784364">
        <w:rPr>
          <w:b/>
          <w:sz w:val="24"/>
          <w:szCs w:val="24"/>
        </w:rPr>
        <w:t>-</w:t>
      </w:r>
    </w:p>
    <w:p w14:paraId="1F347372" w14:textId="6A2FEBB3" w:rsidR="00AD2879" w:rsidRDefault="00AD2879" w:rsidP="00494539">
      <w:pPr>
        <w:pStyle w:val="ListParagraph"/>
        <w:numPr>
          <w:ilvl w:val="0"/>
          <w:numId w:val="24"/>
        </w:numPr>
        <w:ind w:left="450" w:hanging="450"/>
        <w:rPr>
          <w:bCs/>
        </w:rPr>
      </w:pPr>
      <w:r>
        <w:rPr>
          <w:bCs/>
        </w:rPr>
        <w:t xml:space="preserve">On March 7, Nate was plowing with the </w:t>
      </w:r>
      <w:r w:rsidRPr="000F6DA2">
        <w:rPr>
          <w:bCs/>
        </w:rPr>
        <w:t>F-4</w:t>
      </w:r>
      <w:r>
        <w:rPr>
          <w:bCs/>
        </w:rPr>
        <w:t>5</w:t>
      </w:r>
      <w:r w:rsidRPr="000F6DA2">
        <w:rPr>
          <w:bCs/>
        </w:rPr>
        <w:t xml:space="preserve">0.  </w:t>
      </w:r>
      <w:r>
        <w:rPr>
          <w:bCs/>
        </w:rPr>
        <w:t>He c</w:t>
      </w:r>
      <w:r w:rsidRPr="000F6DA2">
        <w:rPr>
          <w:bCs/>
        </w:rPr>
        <w:t xml:space="preserve">aught </w:t>
      </w:r>
      <w:r>
        <w:rPr>
          <w:bCs/>
        </w:rPr>
        <w:t xml:space="preserve">the edge of the V-Plow </w:t>
      </w:r>
      <w:r w:rsidRPr="000F6DA2">
        <w:rPr>
          <w:bCs/>
        </w:rPr>
        <w:t xml:space="preserve">on </w:t>
      </w:r>
      <w:r>
        <w:rPr>
          <w:bCs/>
        </w:rPr>
        <w:t xml:space="preserve">the </w:t>
      </w:r>
      <w:r w:rsidRPr="000F6DA2">
        <w:rPr>
          <w:bCs/>
        </w:rPr>
        <w:t>asphalt, when plow</w:t>
      </w:r>
      <w:r>
        <w:rPr>
          <w:bCs/>
        </w:rPr>
        <w:t>ing</w:t>
      </w:r>
      <w:r w:rsidRPr="000F6DA2">
        <w:rPr>
          <w:bCs/>
        </w:rPr>
        <w:t xml:space="preserve"> Campbell Lane.</w:t>
      </w:r>
      <w:r>
        <w:rPr>
          <w:bCs/>
        </w:rPr>
        <w:t xml:space="preserve">  It bent the plow and may have messed up the F-450.   Maxwell Truck &amp; Equipment has stated that the V-Plow is totaled all except for the wiring harness.  </w:t>
      </w:r>
      <w:r w:rsidR="00D44CB9">
        <w:rPr>
          <w:bCs/>
        </w:rPr>
        <w:t xml:space="preserve"> We have </w:t>
      </w:r>
      <w:r>
        <w:rPr>
          <w:bCs/>
        </w:rPr>
        <w:t xml:space="preserve">not heard back yet about the truck. </w:t>
      </w:r>
    </w:p>
    <w:p w14:paraId="5D6C63F3" w14:textId="42DAA156" w:rsidR="00AD2879" w:rsidRDefault="00AD2879" w:rsidP="00494539">
      <w:pPr>
        <w:pStyle w:val="ListParagraph"/>
        <w:numPr>
          <w:ilvl w:val="0"/>
          <w:numId w:val="24"/>
        </w:numPr>
        <w:ind w:left="450" w:hanging="450"/>
        <w:rPr>
          <w:bCs/>
        </w:rPr>
      </w:pPr>
      <w:r>
        <w:rPr>
          <w:bCs/>
        </w:rPr>
        <w:t>Cut tre</w:t>
      </w:r>
      <w:r w:rsidR="00ED117E">
        <w:rPr>
          <w:bCs/>
        </w:rPr>
        <w:t>e</w:t>
      </w:r>
      <w:r>
        <w:rPr>
          <w:bCs/>
        </w:rPr>
        <w:t>s and filled potholes.</w:t>
      </w:r>
    </w:p>
    <w:p w14:paraId="022ACBCF" w14:textId="4AB56CC7" w:rsidR="00AD2879" w:rsidRDefault="00AD2879" w:rsidP="00494539">
      <w:pPr>
        <w:pStyle w:val="ListParagraph"/>
        <w:numPr>
          <w:ilvl w:val="0"/>
          <w:numId w:val="24"/>
        </w:numPr>
        <w:ind w:left="450" w:hanging="450"/>
        <w:rPr>
          <w:bCs/>
        </w:rPr>
      </w:pPr>
      <w:r>
        <w:rPr>
          <w:bCs/>
        </w:rPr>
        <w:t>Mowed the boulevard and around the township building.  Cut trees next to Route 220 so you can see the Township Sign better.</w:t>
      </w:r>
    </w:p>
    <w:p w14:paraId="7EDD5446" w14:textId="4DD4DDD9" w:rsidR="00AD2879" w:rsidRPr="000F6DA2" w:rsidRDefault="00AD2879" w:rsidP="00494539">
      <w:pPr>
        <w:pStyle w:val="ListParagraph"/>
        <w:numPr>
          <w:ilvl w:val="0"/>
          <w:numId w:val="24"/>
        </w:numPr>
        <w:ind w:left="450" w:hanging="450"/>
        <w:rPr>
          <w:bCs/>
        </w:rPr>
      </w:pPr>
      <w:r>
        <w:rPr>
          <w:bCs/>
        </w:rPr>
        <w:t xml:space="preserve">Dean met with our Municipal Service Representative, Greg Dibble.   He prepared and Dean presented a project estimate sheet for </w:t>
      </w:r>
      <w:proofErr w:type="spellStart"/>
      <w:r>
        <w:rPr>
          <w:bCs/>
        </w:rPr>
        <w:t>Geiler</w:t>
      </w:r>
      <w:proofErr w:type="spellEnd"/>
      <w:r>
        <w:rPr>
          <w:bCs/>
        </w:rPr>
        <w:t xml:space="preserve"> Hollow Road.     The Tower Company will be responsible for a portion of the </w:t>
      </w:r>
      <w:r w:rsidR="00E75DDA">
        <w:rPr>
          <w:bCs/>
        </w:rPr>
        <w:t>project.</w:t>
      </w:r>
    </w:p>
    <w:p w14:paraId="536B3203" w14:textId="5B3EA474" w:rsidR="005B09EB" w:rsidRDefault="00E75DDA" w:rsidP="00494539">
      <w:pPr>
        <w:pStyle w:val="ListParagraph"/>
        <w:numPr>
          <w:ilvl w:val="0"/>
          <w:numId w:val="24"/>
        </w:numPr>
        <w:ind w:left="450" w:hanging="450"/>
        <w:rPr>
          <w:bCs/>
        </w:rPr>
      </w:pPr>
      <w:r>
        <w:rPr>
          <w:bCs/>
        </w:rPr>
        <w:t xml:space="preserve">Dean called the Route 220 PennDOT Construction Design Engineer, Jake </w:t>
      </w:r>
      <w:proofErr w:type="spellStart"/>
      <w:r>
        <w:rPr>
          <w:bCs/>
        </w:rPr>
        <w:t>Shoup</w:t>
      </w:r>
      <w:proofErr w:type="spellEnd"/>
      <w:r>
        <w:rPr>
          <w:bCs/>
        </w:rPr>
        <w:t xml:space="preserve">, regarding the intersection of Route 287 to 220 to Williamsport.  It is </w:t>
      </w:r>
      <w:r w:rsidR="00494539">
        <w:rPr>
          <w:bCs/>
        </w:rPr>
        <w:t>too</w:t>
      </w:r>
      <w:r>
        <w:rPr>
          <w:bCs/>
        </w:rPr>
        <w:t xml:space="preserve"> short for tractor trailers, they run 3’-4’ over the center curb. His remark was they did not change that curb.  </w:t>
      </w:r>
    </w:p>
    <w:p w14:paraId="2948C941" w14:textId="55CB4ECC" w:rsidR="00105D2C" w:rsidRDefault="00105D2C" w:rsidP="00494539">
      <w:pPr>
        <w:pStyle w:val="ListParagraph"/>
        <w:numPr>
          <w:ilvl w:val="0"/>
          <w:numId w:val="24"/>
        </w:numPr>
        <w:ind w:left="450" w:hanging="450"/>
        <w:rPr>
          <w:bCs/>
        </w:rPr>
      </w:pPr>
      <w:r>
        <w:rPr>
          <w:bCs/>
        </w:rPr>
        <w:t xml:space="preserve">Dick </w:t>
      </w:r>
      <w:proofErr w:type="spellStart"/>
      <w:r>
        <w:rPr>
          <w:bCs/>
        </w:rPr>
        <w:t>Steinbacher</w:t>
      </w:r>
      <w:proofErr w:type="spellEnd"/>
      <w:r>
        <w:rPr>
          <w:bCs/>
        </w:rPr>
        <w:t xml:space="preserve"> contacted the Township regarding hauling out 4 or 5 loads of junk car off Harry Brown’s property; 1715 </w:t>
      </w:r>
      <w:proofErr w:type="spellStart"/>
      <w:r>
        <w:rPr>
          <w:bCs/>
        </w:rPr>
        <w:t>Nices</w:t>
      </w:r>
      <w:proofErr w:type="spellEnd"/>
      <w:r>
        <w:rPr>
          <w:bCs/>
        </w:rPr>
        <w:t xml:space="preserve"> Hollow Road.   A road bond is not necessary for 4-5 loads if the Township feels the road involved can handle it. </w:t>
      </w:r>
      <w:r>
        <w:rPr>
          <w:bCs/>
        </w:rPr>
        <w:lastRenderedPageBreak/>
        <w:t xml:space="preserve">Instead, we could issue a local haul permit.  Dean would first like to discuss a different route with Dick before deciding.  </w:t>
      </w:r>
    </w:p>
    <w:p w14:paraId="3353CE83" w14:textId="073897B7" w:rsidR="00494539" w:rsidRPr="00AD2879" w:rsidRDefault="00494539" w:rsidP="00494539">
      <w:pPr>
        <w:pStyle w:val="ListParagraph"/>
        <w:numPr>
          <w:ilvl w:val="0"/>
          <w:numId w:val="24"/>
        </w:numPr>
        <w:ind w:left="450" w:hanging="450"/>
        <w:rPr>
          <w:bCs/>
        </w:rPr>
      </w:pPr>
      <w:r>
        <w:rPr>
          <w:bCs/>
        </w:rPr>
        <w:t xml:space="preserve">Earlier this year, the Woodward Township Supervisors, PennDOT District </w:t>
      </w:r>
      <w:proofErr w:type="gramStart"/>
      <w:r>
        <w:rPr>
          <w:bCs/>
        </w:rPr>
        <w:t>3</w:t>
      </w:r>
      <w:proofErr w:type="gramEnd"/>
      <w:r>
        <w:rPr>
          <w:bCs/>
        </w:rPr>
        <w:t xml:space="preserve"> and the Williamsport Area Transportation Study (WATS) Metropolitan Planning Organization (MTO) met to discuss concerns the Woodward Township Supervisors have regarding traffic impacts on local road stemming from the Route 220 Safety Corridor project.  </w:t>
      </w:r>
      <w:r>
        <w:t xml:space="preserve">From that meeting, the MPO suggested that perhaps a traffic study could be performed with recommendations for future traffic planning/use and land development. The MPO is in the process of putting together a request for supplemental funding to submit to PennDOT for review, and hopefully approval.  They wanted to reach out and see if the Piatt Township Supervisors would like to meet to discuss our concerns/issues with traffic impacts, and include those concerns/issues into the study.  The Supervisors agreed and selected May 9 at 7:00 pm for the meeting.   They invited Bill Fink to also attend. </w:t>
      </w:r>
    </w:p>
    <w:p w14:paraId="3047273D" w14:textId="6BE0B746" w:rsidR="00FE637E" w:rsidRPr="00FC2384" w:rsidRDefault="0066605C" w:rsidP="00A30C44">
      <w:pPr>
        <w:rPr>
          <w:b/>
          <w:sz w:val="24"/>
          <w:szCs w:val="24"/>
        </w:rPr>
      </w:pPr>
      <w:r>
        <w:rPr>
          <w:b/>
          <w:sz w:val="24"/>
          <w:szCs w:val="24"/>
        </w:rPr>
        <w:t>Tax Collection –</w:t>
      </w:r>
      <w:r w:rsidR="00810173">
        <w:rPr>
          <w:b/>
          <w:sz w:val="24"/>
          <w:szCs w:val="24"/>
        </w:rPr>
        <w:t xml:space="preserve"> </w:t>
      </w:r>
      <w:r w:rsidR="00F7240E">
        <w:rPr>
          <w:sz w:val="24"/>
          <w:szCs w:val="24"/>
        </w:rPr>
        <w:t xml:space="preserve">Nothing new to report. </w:t>
      </w:r>
    </w:p>
    <w:p w14:paraId="34B9191E" w14:textId="77777777" w:rsidR="00FE637E" w:rsidRPr="00FC2384" w:rsidRDefault="00556AE2" w:rsidP="00FE637E">
      <w:pPr>
        <w:pStyle w:val="ecxmsonormal"/>
        <w:shd w:val="clear" w:color="auto" w:fill="FFFFFF"/>
        <w:spacing w:after="0"/>
      </w:pPr>
      <w:r w:rsidRPr="00FC2384">
        <w:rPr>
          <w:b/>
        </w:rPr>
        <w:t>Solicitor</w:t>
      </w:r>
      <w:r w:rsidR="00FE637E" w:rsidRPr="00FC2384">
        <w:rPr>
          <w:b/>
        </w:rPr>
        <w:t xml:space="preserve"> – </w:t>
      </w:r>
      <w:r w:rsidR="00FE637E" w:rsidRPr="00FC2384">
        <w:t>Nothing new to report.</w:t>
      </w:r>
    </w:p>
    <w:p w14:paraId="3C055217" w14:textId="6CF33458" w:rsidR="009E0A98" w:rsidRPr="00FC2384" w:rsidRDefault="00FE637E" w:rsidP="00FE637E">
      <w:pPr>
        <w:pStyle w:val="ecxmsonormal"/>
        <w:shd w:val="clear" w:color="auto" w:fill="FFFFFF"/>
        <w:spacing w:after="0"/>
      </w:pPr>
      <w:r w:rsidRPr="00FC2384">
        <w:rPr>
          <w:b/>
        </w:rPr>
        <w:t xml:space="preserve">SEO </w:t>
      </w:r>
      <w:r w:rsidR="00833F5B" w:rsidRPr="00FC2384">
        <w:rPr>
          <w:b/>
        </w:rPr>
        <w:t xml:space="preserve">&amp; PUCC </w:t>
      </w:r>
      <w:r w:rsidRPr="00FC2384">
        <w:rPr>
          <w:b/>
        </w:rPr>
        <w:t>–</w:t>
      </w:r>
      <w:r w:rsidR="009E0A98" w:rsidRPr="00FC2384">
        <w:rPr>
          <w:b/>
        </w:rPr>
        <w:t xml:space="preserve"> </w:t>
      </w:r>
      <w:r w:rsidR="009E0A98" w:rsidRPr="00FC2384">
        <w:t>Nothing new to report</w:t>
      </w:r>
      <w:r w:rsidR="00463174">
        <w:t>.</w:t>
      </w:r>
      <w:r w:rsidR="009E0A98" w:rsidRPr="00FC2384">
        <w:t xml:space="preserve"> </w:t>
      </w:r>
    </w:p>
    <w:p w14:paraId="4CBA5EF0" w14:textId="7D7DCBBE" w:rsidR="00C84486" w:rsidRDefault="00FE637E" w:rsidP="00415232">
      <w:pPr>
        <w:spacing w:after="160" w:line="259" w:lineRule="auto"/>
        <w:ind w:left="360" w:hanging="360"/>
        <w:rPr>
          <w:bCs/>
          <w:sz w:val="24"/>
          <w:szCs w:val="24"/>
        </w:rPr>
      </w:pPr>
      <w:r w:rsidRPr="00415232">
        <w:rPr>
          <w:b/>
          <w:sz w:val="24"/>
          <w:szCs w:val="24"/>
        </w:rPr>
        <w:t>Zoning &amp; Building Permits</w:t>
      </w:r>
      <w:r w:rsidRPr="00415232">
        <w:rPr>
          <w:b/>
        </w:rPr>
        <w:t xml:space="preserve"> </w:t>
      </w:r>
      <w:r w:rsidRPr="00415232">
        <w:rPr>
          <w:b/>
          <w:sz w:val="24"/>
          <w:szCs w:val="24"/>
        </w:rPr>
        <w:t>–</w:t>
      </w:r>
      <w:r w:rsidR="002B0F31" w:rsidRPr="00415232">
        <w:rPr>
          <w:b/>
          <w:sz w:val="24"/>
          <w:szCs w:val="24"/>
        </w:rPr>
        <w:t xml:space="preserve"> </w:t>
      </w:r>
      <w:r w:rsidR="00415232" w:rsidRPr="00415232">
        <w:rPr>
          <w:bCs/>
          <w:sz w:val="24"/>
          <w:szCs w:val="24"/>
        </w:rPr>
        <w:t>F</w:t>
      </w:r>
      <w:r w:rsidR="00415232">
        <w:rPr>
          <w:bCs/>
          <w:sz w:val="24"/>
          <w:szCs w:val="24"/>
        </w:rPr>
        <w:t xml:space="preserve">or everyone to better understand </w:t>
      </w:r>
      <w:r w:rsidR="00C84486">
        <w:rPr>
          <w:bCs/>
          <w:sz w:val="24"/>
          <w:szCs w:val="24"/>
        </w:rPr>
        <w:t xml:space="preserve">the river lot zoning </w:t>
      </w:r>
      <w:r w:rsidR="00415232">
        <w:rPr>
          <w:bCs/>
          <w:sz w:val="24"/>
          <w:szCs w:val="24"/>
        </w:rPr>
        <w:t>r</w:t>
      </w:r>
      <w:r w:rsidR="00C84486">
        <w:rPr>
          <w:bCs/>
          <w:sz w:val="24"/>
          <w:szCs w:val="24"/>
        </w:rPr>
        <w:t xml:space="preserve">equirements and restrictions, Shelly prepared and presented an outline.  </w:t>
      </w:r>
    </w:p>
    <w:p w14:paraId="54B2D46D" w14:textId="69A0F374" w:rsidR="00415232" w:rsidRPr="00C84486" w:rsidRDefault="00C84486" w:rsidP="00C84486">
      <w:pPr>
        <w:pStyle w:val="ListParagraph"/>
        <w:numPr>
          <w:ilvl w:val="0"/>
          <w:numId w:val="35"/>
        </w:numPr>
        <w:spacing w:after="160" w:line="259" w:lineRule="auto"/>
        <w:ind w:left="720"/>
      </w:pPr>
      <w:r w:rsidRPr="00C84486">
        <w:rPr>
          <w:bCs/>
        </w:rPr>
        <w:t>C</w:t>
      </w:r>
      <w:r w:rsidR="00415232" w:rsidRPr="00C84486">
        <w:t xml:space="preserve">ampers, docks, and other items are </w:t>
      </w:r>
      <w:r w:rsidR="00415232" w:rsidRPr="00C84486">
        <w:rPr>
          <w:u w:val="single"/>
        </w:rPr>
        <w:t>only permitted</w:t>
      </w:r>
      <w:r w:rsidR="00415232" w:rsidRPr="00C84486">
        <w:t xml:space="preserve"> from April 15-October 15. </w:t>
      </w:r>
    </w:p>
    <w:p w14:paraId="6B8C330F" w14:textId="77777777" w:rsidR="00415232" w:rsidRDefault="00415232" w:rsidP="00415232">
      <w:pPr>
        <w:pStyle w:val="ListParagraph"/>
        <w:numPr>
          <w:ilvl w:val="0"/>
          <w:numId w:val="33"/>
        </w:numPr>
        <w:spacing w:after="160" w:line="259" w:lineRule="auto"/>
      </w:pPr>
      <w:r>
        <w:t xml:space="preserve">Campers, docks, and other items </w:t>
      </w:r>
      <w:r w:rsidRPr="00935608">
        <w:rPr>
          <w:u w:val="single"/>
        </w:rPr>
        <w:t>must be removed</w:t>
      </w:r>
      <w:r>
        <w:t xml:space="preserve"> from October 16-April 14.  </w:t>
      </w:r>
    </w:p>
    <w:p w14:paraId="7C8FC201" w14:textId="77777777" w:rsidR="00415232" w:rsidRDefault="00415232" w:rsidP="00415232">
      <w:pPr>
        <w:pStyle w:val="ListParagraph"/>
        <w:jc w:val="center"/>
        <w:rPr>
          <w:i/>
          <w:iCs/>
          <w:sz w:val="20"/>
          <w:szCs w:val="20"/>
        </w:rPr>
      </w:pPr>
      <w:bookmarkStart w:id="1" w:name="_Hlk133917501"/>
      <w:bookmarkStart w:id="2" w:name="_Hlk133917771"/>
      <w:r w:rsidRPr="00944134">
        <w:rPr>
          <w:i/>
          <w:iCs/>
          <w:sz w:val="20"/>
          <w:szCs w:val="20"/>
        </w:rPr>
        <w:t>(</w:t>
      </w:r>
      <w:r>
        <w:rPr>
          <w:i/>
          <w:iCs/>
          <w:sz w:val="20"/>
          <w:szCs w:val="20"/>
        </w:rPr>
        <w:t xml:space="preserve">Campers - </w:t>
      </w:r>
      <w:r w:rsidRPr="00944134">
        <w:rPr>
          <w:i/>
          <w:iCs/>
          <w:sz w:val="20"/>
          <w:szCs w:val="20"/>
        </w:rPr>
        <w:t>Zoning Ordinance,</w:t>
      </w:r>
      <w:r>
        <w:rPr>
          <w:i/>
          <w:iCs/>
          <w:sz w:val="20"/>
          <w:szCs w:val="20"/>
        </w:rPr>
        <w:t xml:space="preserve"> page 4.34 Letter D.1.</w:t>
      </w:r>
      <w:proofErr w:type="gramStart"/>
      <w:r>
        <w:rPr>
          <w:i/>
          <w:iCs/>
          <w:sz w:val="20"/>
          <w:szCs w:val="20"/>
        </w:rPr>
        <w:t>a</w:t>
      </w:r>
      <w:proofErr w:type="gramEnd"/>
      <w:r>
        <w:rPr>
          <w:i/>
          <w:iCs/>
          <w:sz w:val="20"/>
          <w:szCs w:val="20"/>
        </w:rPr>
        <w:t xml:space="preserve"> also see </w:t>
      </w:r>
      <w:r w:rsidRPr="00944134">
        <w:rPr>
          <w:i/>
          <w:iCs/>
          <w:sz w:val="20"/>
          <w:szCs w:val="20"/>
        </w:rPr>
        <w:t>page 13.5, Campground definition)</w:t>
      </w:r>
    </w:p>
    <w:p w14:paraId="32128E6F" w14:textId="77777777" w:rsidR="00415232" w:rsidRDefault="00415232" w:rsidP="00415232">
      <w:pPr>
        <w:pStyle w:val="ListParagraph"/>
        <w:jc w:val="center"/>
        <w:rPr>
          <w:i/>
          <w:iCs/>
          <w:sz w:val="20"/>
          <w:szCs w:val="20"/>
        </w:rPr>
      </w:pPr>
      <w:bookmarkStart w:id="3" w:name="_Hlk133917653"/>
      <w:bookmarkEnd w:id="1"/>
      <w:r w:rsidRPr="00944134">
        <w:rPr>
          <w:i/>
          <w:iCs/>
          <w:sz w:val="20"/>
          <w:szCs w:val="20"/>
        </w:rPr>
        <w:t>(</w:t>
      </w:r>
      <w:r>
        <w:rPr>
          <w:i/>
          <w:iCs/>
          <w:sz w:val="20"/>
          <w:szCs w:val="20"/>
        </w:rPr>
        <w:t xml:space="preserve">Docks - </w:t>
      </w:r>
      <w:r w:rsidRPr="00944134">
        <w:rPr>
          <w:i/>
          <w:iCs/>
          <w:sz w:val="20"/>
          <w:szCs w:val="20"/>
        </w:rPr>
        <w:t>Zoning Ordinance,</w:t>
      </w:r>
      <w:r>
        <w:rPr>
          <w:i/>
          <w:iCs/>
          <w:sz w:val="20"/>
          <w:szCs w:val="20"/>
        </w:rPr>
        <w:t xml:space="preserve"> page 4.43 &amp; 4.44, Sect 435</w:t>
      </w:r>
      <w:r w:rsidRPr="00944134">
        <w:rPr>
          <w:i/>
          <w:iCs/>
          <w:sz w:val="20"/>
          <w:szCs w:val="20"/>
        </w:rPr>
        <w:t>)</w:t>
      </w:r>
    </w:p>
    <w:p w14:paraId="1B92BE67" w14:textId="77777777" w:rsidR="00183B55" w:rsidRPr="00183B55" w:rsidRDefault="00183B55" w:rsidP="00415232">
      <w:pPr>
        <w:pStyle w:val="ListParagraph"/>
        <w:jc w:val="center"/>
        <w:rPr>
          <w:i/>
          <w:iCs/>
          <w:sz w:val="16"/>
          <w:szCs w:val="16"/>
        </w:rPr>
      </w:pPr>
    </w:p>
    <w:bookmarkEnd w:id="2"/>
    <w:bookmarkEnd w:id="3"/>
    <w:p w14:paraId="49A1720D" w14:textId="77777777" w:rsidR="00415232" w:rsidRPr="00944134" w:rsidRDefault="00415232" w:rsidP="00415232">
      <w:pPr>
        <w:pStyle w:val="ListParagraph"/>
        <w:numPr>
          <w:ilvl w:val="0"/>
          <w:numId w:val="33"/>
        </w:numPr>
        <w:spacing w:after="160" w:line="259" w:lineRule="auto"/>
        <w:rPr>
          <w:i/>
          <w:iCs/>
          <w:sz w:val="20"/>
          <w:szCs w:val="20"/>
        </w:rPr>
      </w:pPr>
      <w:r w:rsidRPr="00505CAB">
        <w:t>If you have two or more campers on a river lot</w:t>
      </w:r>
      <w:r>
        <w:t xml:space="preserve"> more than 15 days</w:t>
      </w:r>
      <w:r w:rsidRPr="00505CAB">
        <w:t xml:space="preserve">, you are required to get a </w:t>
      </w:r>
      <w:r>
        <w:t xml:space="preserve">seasonal </w:t>
      </w:r>
      <w:r w:rsidRPr="00505CAB">
        <w:t xml:space="preserve">permit.   The permit fee is $50.  The permit fee is set by Code Inspections, Inc.  </w:t>
      </w:r>
      <w:r>
        <w:t xml:space="preserve"> Only one permit is required for each lot.    </w:t>
      </w:r>
    </w:p>
    <w:p w14:paraId="51A13F41" w14:textId="77777777" w:rsidR="00415232" w:rsidRDefault="00415232" w:rsidP="00415232">
      <w:pPr>
        <w:pStyle w:val="ListParagraph"/>
        <w:jc w:val="center"/>
        <w:rPr>
          <w:i/>
          <w:iCs/>
          <w:sz w:val="20"/>
          <w:szCs w:val="20"/>
        </w:rPr>
      </w:pPr>
      <w:r w:rsidRPr="00944134">
        <w:rPr>
          <w:i/>
          <w:iCs/>
          <w:sz w:val="20"/>
          <w:szCs w:val="20"/>
        </w:rPr>
        <w:t>(Zoning Ordinance,</w:t>
      </w:r>
      <w:r>
        <w:rPr>
          <w:i/>
          <w:iCs/>
          <w:sz w:val="20"/>
          <w:szCs w:val="20"/>
        </w:rPr>
        <w:t xml:space="preserve"> page 4.34 Letter D.1.</w:t>
      </w:r>
      <w:proofErr w:type="gramStart"/>
      <w:r>
        <w:rPr>
          <w:i/>
          <w:iCs/>
          <w:sz w:val="20"/>
          <w:szCs w:val="20"/>
        </w:rPr>
        <w:t>a</w:t>
      </w:r>
      <w:proofErr w:type="gramEnd"/>
      <w:r>
        <w:rPr>
          <w:i/>
          <w:iCs/>
          <w:sz w:val="20"/>
          <w:szCs w:val="20"/>
        </w:rPr>
        <w:t xml:space="preserve"> also see </w:t>
      </w:r>
      <w:r w:rsidRPr="00944134">
        <w:rPr>
          <w:i/>
          <w:iCs/>
          <w:sz w:val="20"/>
          <w:szCs w:val="20"/>
        </w:rPr>
        <w:t>page 13.5, Campground definition)</w:t>
      </w:r>
    </w:p>
    <w:p w14:paraId="786CC0FC" w14:textId="77777777" w:rsidR="00D44CB9" w:rsidRPr="00183B55" w:rsidRDefault="00D44CB9" w:rsidP="00415232">
      <w:pPr>
        <w:pStyle w:val="ListParagraph"/>
        <w:jc w:val="center"/>
        <w:rPr>
          <w:i/>
          <w:iCs/>
          <w:sz w:val="16"/>
          <w:szCs w:val="16"/>
        </w:rPr>
      </w:pPr>
    </w:p>
    <w:p w14:paraId="7008AF40" w14:textId="77777777" w:rsidR="00415232" w:rsidRDefault="00415232" w:rsidP="00415232">
      <w:pPr>
        <w:pStyle w:val="ListParagraph"/>
        <w:numPr>
          <w:ilvl w:val="0"/>
          <w:numId w:val="33"/>
        </w:numPr>
        <w:spacing w:after="160" w:line="259" w:lineRule="auto"/>
      </w:pPr>
      <w:r>
        <w:t xml:space="preserve">Legal Action will be taken against those who DO NOT remove campers, docks, and other items at the end of the season.   </w:t>
      </w:r>
      <w:bookmarkStart w:id="4" w:name="_Hlk133917006"/>
      <w:r>
        <w:t xml:space="preserve">Scott T. Williams will be contacted and letters will be sent.  </w:t>
      </w:r>
    </w:p>
    <w:p w14:paraId="183823F0" w14:textId="77777777" w:rsidR="00415232" w:rsidRDefault="00415232" w:rsidP="00415232">
      <w:pPr>
        <w:pStyle w:val="ListParagraph"/>
        <w:jc w:val="center"/>
        <w:rPr>
          <w:i/>
          <w:iCs/>
          <w:sz w:val="20"/>
          <w:szCs w:val="20"/>
        </w:rPr>
      </w:pPr>
      <w:r w:rsidRPr="00944134">
        <w:rPr>
          <w:i/>
          <w:iCs/>
          <w:sz w:val="20"/>
          <w:szCs w:val="20"/>
        </w:rPr>
        <w:t>(</w:t>
      </w:r>
      <w:r>
        <w:rPr>
          <w:i/>
          <w:iCs/>
          <w:sz w:val="20"/>
          <w:szCs w:val="20"/>
        </w:rPr>
        <w:t xml:space="preserve">Campers &amp; Other Items - </w:t>
      </w:r>
      <w:r w:rsidRPr="00944134">
        <w:rPr>
          <w:i/>
          <w:iCs/>
          <w:sz w:val="20"/>
          <w:szCs w:val="20"/>
        </w:rPr>
        <w:t>Zoning Ordinance, page 4.3</w:t>
      </w:r>
      <w:r>
        <w:rPr>
          <w:i/>
          <w:iCs/>
          <w:sz w:val="20"/>
          <w:szCs w:val="20"/>
        </w:rPr>
        <w:t xml:space="preserve">5 </w:t>
      </w:r>
      <w:r w:rsidRPr="00944134">
        <w:rPr>
          <w:i/>
          <w:iCs/>
          <w:sz w:val="20"/>
          <w:szCs w:val="20"/>
        </w:rPr>
        <w:t xml:space="preserve">Letter </w:t>
      </w:r>
      <w:r>
        <w:rPr>
          <w:i/>
          <w:iCs/>
          <w:sz w:val="20"/>
          <w:szCs w:val="20"/>
        </w:rPr>
        <w:t>I)</w:t>
      </w:r>
    </w:p>
    <w:p w14:paraId="3CC76110" w14:textId="77777777" w:rsidR="00415232" w:rsidRPr="00944134" w:rsidRDefault="00415232" w:rsidP="00415232">
      <w:pPr>
        <w:pStyle w:val="ListParagraph"/>
        <w:jc w:val="center"/>
        <w:rPr>
          <w:i/>
          <w:iCs/>
          <w:sz w:val="20"/>
          <w:szCs w:val="20"/>
        </w:rPr>
      </w:pPr>
      <w:r w:rsidRPr="00944134">
        <w:rPr>
          <w:i/>
          <w:iCs/>
          <w:sz w:val="20"/>
          <w:szCs w:val="20"/>
        </w:rPr>
        <w:t>(</w:t>
      </w:r>
      <w:r>
        <w:rPr>
          <w:i/>
          <w:iCs/>
          <w:sz w:val="20"/>
          <w:szCs w:val="20"/>
        </w:rPr>
        <w:t xml:space="preserve">Docks - </w:t>
      </w:r>
      <w:r w:rsidRPr="00944134">
        <w:rPr>
          <w:i/>
          <w:iCs/>
          <w:sz w:val="20"/>
          <w:szCs w:val="20"/>
        </w:rPr>
        <w:t>Zoning Ordinance,</w:t>
      </w:r>
      <w:r>
        <w:rPr>
          <w:i/>
          <w:iCs/>
          <w:sz w:val="20"/>
          <w:szCs w:val="20"/>
        </w:rPr>
        <w:t xml:space="preserve"> page 4.43 &amp; 4.44, Sect 435</w:t>
      </w:r>
      <w:r w:rsidRPr="00944134">
        <w:rPr>
          <w:i/>
          <w:iCs/>
          <w:sz w:val="20"/>
          <w:szCs w:val="20"/>
        </w:rPr>
        <w:t>)</w:t>
      </w:r>
    </w:p>
    <w:p w14:paraId="47E38977" w14:textId="77777777" w:rsidR="00415232" w:rsidRPr="00C84486" w:rsidRDefault="00415232" w:rsidP="00415232">
      <w:pPr>
        <w:pStyle w:val="ListParagraph"/>
        <w:jc w:val="center"/>
        <w:rPr>
          <w:i/>
          <w:iCs/>
          <w:sz w:val="16"/>
          <w:szCs w:val="16"/>
        </w:rPr>
      </w:pPr>
    </w:p>
    <w:bookmarkEnd w:id="4"/>
    <w:p w14:paraId="7F1D6E39" w14:textId="77777777" w:rsidR="00415232" w:rsidRDefault="00415232" w:rsidP="00415232">
      <w:pPr>
        <w:pStyle w:val="ListParagraph"/>
        <w:numPr>
          <w:ilvl w:val="0"/>
          <w:numId w:val="33"/>
        </w:numPr>
        <w:spacing w:after="160" w:line="259" w:lineRule="auto"/>
      </w:pPr>
      <w:r>
        <w:t xml:space="preserve">Storage (after October 15) is not permitted in the Floodway.  The Floodplain Ordinance address items left in the flood fringe.    Legal Action will be taken against those who store items and violate floodway or flood fringe.  Scott T. Williams will be contacted and letters will be sent.  </w:t>
      </w:r>
    </w:p>
    <w:p w14:paraId="271A724D" w14:textId="77777777" w:rsidR="00415232" w:rsidRDefault="00415232" w:rsidP="00415232">
      <w:pPr>
        <w:pStyle w:val="ListParagraph"/>
        <w:jc w:val="center"/>
        <w:rPr>
          <w:i/>
          <w:iCs/>
          <w:sz w:val="20"/>
          <w:szCs w:val="20"/>
        </w:rPr>
      </w:pPr>
      <w:r w:rsidRPr="00944134">
        <w:rPr>
          <w:i/>
          <w:iCs/>
          <w:sz w:val="20"/>
          <w:szCs w:val="20"/>
        </w:rPr>
        <w:t>(</w:t>
      </w:r>
      <w:r>
        <w:rPr>
          <w:i/>
          <w:iCs/>
          <w:sz w:val="20"/>
          <w:szCs w:val="20"/>
        </w:rPr>
        <w:t xml:space="preserve">Campers - </w:t>
      </w:r>
      <w:r w:rsidRPr="00944134">
        <w:rPr>
          <w:i/>
          <w:iCs/>
          <w:sz w:val="20"/>
          <w:szCs w:val="20"/>
        </w:rPr>
        <w:t>Zoning Ordinance,</w:t>
      </w:r>
      <w:r>
        <w:rPr>
          <w:i/>
          <w:iCs/>
          <w:sz w:val="20"/>
          <w:szCs w:val="20"/>
        </w:rPr>
        <w:t xml:space="preserve"> page 4.34 Letter D.1.b</w:t>
      </w:r>
      <w:r w:rsidRPr="00944134">
        <w:rPr>
          <w:i/>
          <w:iCs/>
          <w:sz w:val="20"/>
          <w:szCs w:val="20"/>
        </w:rPr>
        <w:t>)</w:t>
      </w:r>
    </w:p>
    <w:p w14:paraId="3C9FB589" w14:textId="77777777" w:rsidR="00415232" w:rsidRPr="00944134" w:rsidRDefault="00415232" w:rsidP="00415232">
      <w:pPr>
        <w:pStyle w:val="ListParagraph"/>
        <w:jc w:val="center"/>
        <w:rPr>
          <w:i/>
          <w:iCs/>
          <w:sz w:val="20"/>
          <w:szCs w:val="20"/>
        </w:rPr>
      </w:pPr>
      <w:r w:rsidRPr="00944134">
        <w:rPr>
          <w:i/>
          <w:iCs/>
          <w:sz w:val="20"/>
          <w:szCs w:val="20"/>
        </w:rPr>
        <w:t>(</w:t>
      </w:r>
      <w:r>
        <w:rPr>
          <w:i/>
          <w:iCs/>
          <w:sz w:val="20"/>
          <w:szCs w:val="20"/>
        </w:rPr>
        <w:t xml:space="preserve">Docks - </w:t>
      </w:r>
      <w:r w:rsidRPr="00944134">
        <w:rPr>
          <w:i/>
          <w:iCs/>
          <w:sz w:val="20"/>
          <w:szCs w:val="20"/>
        </w:rPr>
        <w:t>Zoning Ordinance,</w:t>
      </w:r>
      <w:r>
        <w:rPr>
          <w:i/>
          <w:iCs/>
          <w:sz w:val="20"/>
          <w:szCs w:val="20"/>
        </w:rPr>
        <w:t xml:space="preserve"> page 4.43 &amp; 4.44, Sect 435</w:t>
      </w:r>
      <w:r w:rsidRPr="00944134">
        <w:rPr>
          <w:i/>
          <w:iCs/>
          <w:sz w:val="20"/>
          <w:szCs w:val="20"/>
        </w:rPr>
        <w:t>)</w:t>
      </w:r>
    </w:p>
    <w:p w14:paraId="56042023" w14:textId="77777777" w:rsidR="00415232" w:rsidRPr="00C84486" w:rsidRDefault="00415232" w:rsidP="00415232">
      <w:pPr>
        <w:pStyle w:val="ListParagraph"/>
        <w:rPr>
          <w:sz w:val="16"/>
          <w:szCs w:val="16"/>
        </w:rPr>
      </w:pPr>
    </w:p>
    <w:p w14:paraId="7751B09C" w14:textId="77777777" w:rsidR="00415232" w:rsidRDefault="00415232" w:rsidP="00415232">
      <w:pPr>
        <w:pStyle w:val="ListParagraph"/>
        <w:numPr>
          <w:ilvl w:val="0"/>
          <w:numId w:val="33"/>
        </w:numPr>
        <w:spacing w:after="160" w:line="259" w:lineRule="auto"/>
      </w:pPr>
      <w:r>
        <w:t xml:space="preserve">Legal Action will be taken against those who move in before the permitted time.  Scott T. Williams will be contacted and letters will be sent.  </w:t>
      </w:r>
    </w:p>
    <w:p w14:paraId="7CBFDAD0" w14:textId="1A1A3C95" w:rsidR="00C84486" w:rsidRPr="00C84486" w:rsidRDefault="00C84486" w:rsidP="00C84486">
      <w:pPr>
        <w:spacing w:after="160" w:line="259" w:lineRule="auto"/>
        <w:rPr>
          <w:sz w:val="24"/>
          <w:szCs w:val="24"/>
        </w:rPr>
      </w:pPr>
      <w:r w:rsidRPr="00C84486">
        <w:rPr>
          <w:sz w:val="24"/>
          <w:szCs w:val="24"/>
        </w:rPr>
        <w:t xml:space="preserve">Our Zoning Ordinance also requires a municipal dock permit for each recreational lot where direct access </w:t>
      </w:r>
      <w:r>
        <w:rPr>
          <w:sz w:val="24"/>
          <w:szCs w:val="24"/>
        </w:rPr>
        <w:t>is</w:t>
      </w:r>
      <w:r w:rsidRPr="00C84486">
        <w:rPr>
          <w:sz w:val="24"/>
          <w:szCs w:val="24"/>
        </w:rPr>
        <w:t xml:space="preserve"> to be pr</w:t>
      </w:r>
      <w:r>
        <w:rPr>
          <w:sz w:val="24"/>
          <w:szCs w:val="24"/>
        </w:rPr>
        <w:t>o</w:t>
      </w:r>
      <w:r w:rsidRPr="00C84486">
        <w:rPr>
          <w:sz w:val="24"/>
          <w:szCs w:val="24"/>
        </w:rPr>
        <w:t>v</w:t>
      </w:r>
      <w:r>
        <w:rPr>
          <w:sz w:val="24"/>
          <w:szCs w:val="24"/>
        </w:rPr>
        <w:t>i</w:t>
      </w:r>
      <w:r w:rsidRPr="00C84486">
        <w:rPr>
          <w:sz w:val="24"/>
          <w:szCs w:val="24"/>
        </w:rPr>
        <w:t xml:space="preserve">ded to the river for boats or other similar water craft.  Municipal dock permits shall be valid April 15 through October 15 of each year.  There </w:t>
      </w:r>
      <w:r w:rsidRPr="00C84486">
        <w:rPr>
          <w:sz w:val="24"/>
          <w:szCs w:val="24"/>
        </w:rPr>
        <w:lastRenderedPageBreak/>
        <w:t>are additional requirements regarding the dock permit outlined in Article 4, Section 435</w:t>
      </w:r>
      <w:r>
        <w:rPr>
          <w:sz w:val="24"/>
          <w:szCs w:val="24"/>
        </w:rPr>
        <w:t>, Letter C</w:t>
      </w:r>
      <w:r w:rsidRPr="00C84486">
        <w:rPr>
          <w:sz w:val="24"/>
          <w:szCs w:val="24"/>
        </w:rPr>
        <w:t xml:space="preserve">.  </w:t>
      </w:r>
      <w:r>
        <w:rPr>
          <w:sz w:val="24"/>
          <w:szCs w:val="24"/>
        </w:rPr>
        <w:t xml:space="preserve">The Supervisors would like to eliminate the dock permit requirement.  An amendment to the Zoning Ordinance </w:t>
      </w:r>
      <w:r w:rsidR="001F40D0">
        <w:rPr>
          <w:sz w:val="24"/>
          <w:szCs w:val="24"/>
        </w:rPr>
        <w:t xml:space="preserve">is </w:t>
      </w:r>
      <w:r>
        <w:rPr>
          <w:sz w:val="24"/>
          <w:szCs w:val="24"/>
        </w:rPr>
        <w:t>required</w:t>
      </w:r>
      <w:r w:rsidR="001F40D0">
        <w:rPr>
          <w:sz w:val="24"/>
          <w:szCs w:val="24"/>
        </w:rPr>
        <w:t xml:space="preserve">.  </w:t>
      </w:r>
    </w:p>
    <w:p w14:paraId="0CBC9994" w14:textId="430E8C09" w:rsidR="006E0433" w:rsidRPr="00C84486" w:rsidRDefault="00FE637E" w:rsidP="00432AF1">
      <w:pPr>
        <w:rPr>
          <w:rFonts w:eastAsia="Calibri"/>
          <w:sz w:val="24"/>
          <w:szCs w:val="24"/>
        </w:rPr>
      </w:pPr>
      <w:r w:rsidRPr="00C84486">
        <w:rPr>
          <w:b/>
          <w:sz w:val="24"/>
          <w:szCs w:val="24"/>
        </w:rPr>
        <w:t xml:space="preserve">EMC &amp; Fire </w:t>
      </w:r>
      <w:r w:rsidRPr="00C84486">
        <w:rPr>
          <w:sz w:val="24"/>
          <w:szCs w:val="24"/>
        </w:rPr>
        <w:t>–</w:t>
      </w:r>
      <w:r w:rsidR="002B0F31" w:rsidRPr="00C84486">
        <w:rPr>
          <w:sz w:val="24"/>
          <w:szCs w:val="24"/>
        </w:rPr>
        <w:t xml:space="preserve"> </w:t>
      </w:r>
      <w:r w:rsidR="00432AF1" w:rsidRPr="00C84486">
        <w:rPr>
          <w:sz w:val="24"/>
          <w:szCs w:val="24"/>
        </w:rPr>
        <w:t xml:space="preserve">Nothing new to report.  </w:t>
      </w:r>
    </w:p>
    <w:p w14:paraId="1F519D19" w14:textId="77777777" w:rsidR="00B01879" w:rsidRPr="00C84486" w:rsidRDefault="00B01879" w:rsidP="002B0F31">
      <w:pPr>
        <w:rPr>
          <w:sz w:val="24"/>
          <w:szCs w:val="24"/>
        </w:rPr>
      </w:pPr>
    </w:p>
    <w:p w14:paraId="2308E881" w14:textId="77777777" w:rsidR="008D31B9" w:rsidRPr="00C84486" w:rsidRDefault="008D31B9" w:rsidP="008D31B9">
      <w:pPr>
        <w:rPr>
          <w:b/>
          <w:sz w:val="24"/>
          <w:szCs w:val="24"/>
          <w:u w:val="single"/>
        </w:rPr>
      </w:pPr>
      <w:r w:rsidRPr="00C84486">
        <w:rPr>
          <w:b/>
          <w:sz w:val="24"/>
          <w:szCs w:val="24"/>
          <w:u w:val="single"/>
        </w:rPr>
        <w:t>UNFINISHED BUSINESS</w:t>
      </w:r>
    </w:p>
    <w:p w14:paraId="27CC56B6" w14:textId="77777777" w:rsidR="003D37A6" w:rsidRPr="00C84486" w:rsidRDefault="003D37A6" w:rsidP="003D37A6">
      <w:pPr>
        <w:pStyle w:val="Footer"/>
        <w:tabs>
          <w:tab w:val="clear" w:pos="4320"/>
          <w:tab w:val="clear" w:pos="8640"/>
        </w:tabs>
        <w:rPr>
          <w:sz w:val="24"/>
          <w:szCs w:val="24"/>
        </w:rPr>
      </w:pPr>
      <w:r w:rsidRPr="00C84486">
        <w:rPr>
          <w:b/>
          <w:sz w:val="24"/>
          <w:szCs w:val="24"/>
        </w:rPr>
        <w:t>Stormwater Management Ordinance</w:t>
      </w:r>
      <w:r w:rsidR="00FE637E" w:rsidRPr="00C84486">
        <w:rPr>
          <w:sz w:val="24"/>
          <w:szCs w:val="24"/>
        </w:rPr>
        <w:t xml:space="preserve"> – Nothing new to report, still working on it.</w:t>
      </w:r>
    </w:p>
    <w:p w14:paraId="15E98C52" w14:textId="7B92D6E6" w:rsidR="007B6D47" w:rsidRPr="00C84486" w:rsidRDefault="007B6D47" w:rsidP="007B6D47">
      <w:pPr>
        <w:widowControl w:val="0"/>
        <w:tabs>
          <w:tab w:val="left" w:pos="720"/>
        </w:tabs>
        <w:autoSpaceDE w:val="0"/>
        <w:autoSpaceDN w:val="0"/>
        <w:adjustRightInd w:val="0"/>
        <w:rPr>
          <w:rFonts w:eastAsia="Calibri"/>
          <w:bCs/>
          <w:color w:val="000000"/>
          <w:sz w:val="24"/>
          <w:szCs w:val="24"/>
        </w:rPr>
      </w:pPr>
      <w:r w:rsidRPr="00C84486">
        <w:rPr>
          <w:rFonts w:eastAsia="Calibri"/>
          <w:bCs/>
          <w:color w:val="000000"/>
          <w:sz w:val="24"/>
          <w:szCs w:val="24"/>
        </w:rPr>
        <w:t xml:space="preserve">their work.  </w:t>
      </w:r>
    </w:p>
    <w:p w14:paraId="232535B7" w14:textId="77777777" w:rsidR="007E2F23" w:rsidRPr="00C84486" w:rsidRDefault="007E2F23" w:rsidP="007B6D47">
      <w:pPr>
        <w:widowControl w:val="0"/>
        <w:tabs>
          <w:tab w:val="left" w:pos="720"/>
        </w:tabs>
        <w:autoSpaceDE w:val="0"/>
        <w:autoSpaceDN w:val="0"/>
        <w:adjustRightInd w:val="0"/>
        <w:rPr>
          <w:bCs/>
          <w:sz w:val="24"/>
          <w:szCs w:val="24"/>
        </w:rPr>
      </w:pPr>
    </w:p>
    <w:p w14:paraId="2DDA04E4" w14:textId="2612D828" w:rsidR="008D31B9" w:rsidRPr="00C84486" w:rsidRDefault="008D31B9" w:rsidP="00411CBD">
      <w:pPr>
        <w:pStyle w:val="Footer"/>
        <w:tabs>
          <w:tab w:val="clear" w:pos="4320"/>
          <w:tab w:val="clear" w:pos="8640"/>
        </w:tabs>
        <w:ind w:left="360" w:hanging="360"/>
        <w:rPr>
          <w:b/>
          <w:sz w:val="24"/>
          <w:szCs w:val="24"/>
          <w:u w:val="single"/>
        </w:rPr>
      </w:pPr>
      <w:r w:rsidRPr="00C84486">
        <w:rPr>
          <w:b/>
          <w:sz w:val="24"/>
          <w:szCs w:val="24"/>
          <w:u w:val="single"/>
        </w:rPr>
        <w:t xml:space="preserve">NEW BUSINESS </w:t>
      </w:r>
    </w:p>
    <w:p w14:paraId="1FFA6689" w14:textId="24E293BE" w:rsidR="00411CBD" w:rsidRPr="00C84486" w:rsidRDefault="003D37A6" w:rsidP="00411CBD">
      <w:pPr>
        <w:tabs>
          <w:tab w:val="left" w:pos="720"/>
        </w:tabs>
        <w:ind w:left="360" w:hanging="360"/>
        <w:rPr>
          <w:sz w:val="24"/>
          <w:szCs w:val="24"/>
        </w:rPr>
      </w:pPr>
      <w:r w:rsidRPr="00C84486">
        <w:rPr>
          <w:b/>
          <w:sz w:val="24"/>
          <w:szCs w:val="24"/>
        </w:rPr>
        <w:t>Correspondence File</w:t>
      </w:r>
      <w:r w:rsidRPr="00C84486">
        <w:rPr>
          <w:sz w:val="24"/>
          <w:szCs w:val="24"/>
        </w:rPr>
        <w:t xml:space="preserve"> –</w:t>
      </w:r>
      <w:r w:rsidR="00640A97" w:rsidRPr="00C84486">
        <w:rPr>
          <w:sz w:val="24"/>
          <w:szCs w:val="24"/>
        </w:rPr>
        <w:t xml:space="preserve"> </w:t>
      </w:r>
    </w:p>
    <w:p w14:paraId="47585F6B" w14:textId="430A79C3" w:rsidR="001F40D0" w:rsidRDefault="001F40D0" w:rsidP="001F40D0">
      <w:pPr>
        <w:rPr>
          <w:sz w:val="24"/>
          <w:szCs w:val="24"/>
        </w:rPr>
      </w:pPr>
      <w:r>
        <w:rPr>
          <w:sz w:val="24"/>
          <w:szCs w:val="24"/>
        </w:rPr>
        <w:t>T</w:t>
      </w:r>
      <w:r w:rsidRPr="001F40D0">
        <w:rPr>
          <w:sz w:val="24"/>
          <w:szCs w:val="24"/>
        </w:rPr>
        <w:t>here will be a mandatory trai</w:t>
      </w:r>
      <w:r>
        <w:rPr>
          <w:sz w:val="24"/>
          <w:szCs w:val="24"/>
        </w:rPr>
        <w:t xml:space="preserve">ning held for the PennDOT </w:t>
      </w:r>
      <w:proofErr w:type="spellStart"/>
      <w:r>
        <w:rPr>
          <w:sz w:val="24"/>
          <w:szCs w:val="24"/>
        </w:rPr>
        <w:t>Dotgrants</w:t>
      </w:r>
      <w:proofErr w:type="spellEnd"/>
      <w:r>
        <w:rPr>
          <w:sz w:val="24"/>
          <w:szCs w:val="24"/>
        </w:rPr>
        <w:t xml:space="preserve"> Liquid Fuels on-line filing system.  The training is on </w:t>
      </w:r>
      <w:r w:rsidRPr="001F40D0">
        <w:rPr>
          <w:sz w:val="24"/>
          <w:szCs w:val="24"/>
        </w:rPr>
        <w:t>Thursday, May 25, 2023</w:t>
      </w:r>
      <w:r>
        <w:rPr>
          <w:sz w:val="24"/>
          <w:szCs w:val="24"/>
        </w:rPr>
        <w:t>, 10:30 a.m. – 1:30 pm at the Old Lycoming Township Volunteer</w:t>
      </w:r>
      <w:r w:rsidR="00775274">
        <w:rPr>
          <w:sz w:val="24"/>
          <w:szCs w:val="24"/>
        </w:rPr>
        <w:t xml:space="preserve"> Fire Hall</w:t>
      </w:r>
      <w:r>
        <w:rPr>
          <w:sz w:val="24"/>
          <w:szCs w:val="24"/>
        </w:rPr>
        <w:t xml:space="preserve">.  Shelly plans to attend.   </w:t>
      </w:r>
    </w:p>
    <w:p w14:paraId="3E1AB124" w14:textId="77777777" w:rsidR="001F40D0" w:rsidRDefault="001F40D0" w:rsidP="00DA0401">
      <w:pPr>
        <w:rPr>
          <w:sz w:val="24"/>
          <w:szCs w:val="24"/>
        </w:rPr>
      </w:pPr>
    </w:p>
    <w:p w14:paraId="07D0B95C" w14:textId="11DF49B0" w:rsidR="00DA0401" w:rsidRDefault="008D31B9" w:rsidP="00DA0401">
      <w:pPr>
        <w:rPr>
          <w:sz w:val="24"/>
          <w:szCs w:val="24"/>
        </w:rPr>
      </w:pPr>
      <w:r w:rsidRPr="00762556">
        <w:rPr>
          <w:sz w:val="24"/>
          <w:szCs w:val="24"/>
        </w:rPr>
        <w:t xml:space="preserve">Dean moved to approve the Treasurer’s Report, </w:t>
      </w:r>
      <w:r w:rsidR="00432AF1">
        <w:rPr>
          <w:sz w:val="24"/>
          <w:szCs w:val="24"/>
        </w:rPr>
        <w:t>Scott</w:t>
      </w:r>
      <w:r w:rsidRPr="00762556">
        <w:rPr>
          <w:sz w:val="24"/>
          <w:szCs w:val="24"/>
        </w:rPr>
        <w:t xml:space="preserve"> seconded, motion carried.</w:t>
      </w:r>
      <w:r w:rsidR="00DA0401" w:rsidRPr="00762556">
        <w:rPr>
          <w:sz w:val="24"/>
          <w:szCs w:val="24"/>
        </w:rPr>
        <w:t xml:space="preserve">  </w:t>
      </w:r>
    </w:p>
    <w:p w14:paraId="2547CF3F" w14:textId="63703D91" w:rsidR="008D31B9" w:rsidRDefault="008D31B9" w:rsidP="008D31B9">
      <w:pPr>
        <w:pStyle w:val="Footer"/>
        <w:tabs>
          <w:tab w:val="clear" w:pos="4320"/>
          <w:tab w:val="clear" w:pos="8640"/>
        </w:tabs>
        <w:rPr>
          <w:sz w:val="24"/>
          <w:szCs w:val="24"/>
        </w:rPr>
      </w:pPr>
      <w:r w:rsidRPr="00FC2384">
        <w:rPr>
          <w:sz w:val="24"/>
          <w:szCs w:val="24"/>
        </w:rPr>
        <w:t>Dean moved to approve payment of all bills</w:t>
      </w:r>
      <w:r w:rsidR="00BC3EB4">
        <w:rPr>
          <w:sz w:val="24"/>
          <w:szCs w:val="24"/>
        </w:rPr>
        <w:t xml:space="preserve">, </w:t>
      </w:r>
      <w:r w:rsidR="005B09EB">
        <w:rPr>
          <w:sz w:val="24"/>
          <w:szCs w:val="24"/>
        </w:rPr>
        <w:t>Dennis seconded</w:t>
      </w:r>
      <w:r w:rsidRPr="00FC2384">
        <w:rPr>
          <w:sz w:val="24"/>
          <w:szCs w:val="24"/>
        </w:rPr>
        <w:t>, motion carried.</w:t>
      </w:r>
    </w:p>
    <w:p w14:paraId="65521048" w14:textId="18478981" w:rsidR="00BB0592" w:rsidRDefault="00BB0592" w:rsidP="008D31B9">
      <w:pPr>
        <w:pStyle w:val="Footer"/>
        <w:tabs>
          <w:tab w:val="clear" w:pos="4320"/>
          <w:tab w:val="clear" w:pos="8640"/>
        </w:tabs>
        <w:rPr>
          <w:sz w:val="24"/>
          <w:szCs w:val="24"/>
        </w:rPr>
      </w:pPr>
    </w:p>
    <w:p w14:paraId="76C6500A" w14:textId="2966396A" w:rsidR="008D31B9" w:rsidRPr="00FC2384" w:rsidRDefault="008D31B9" w:rsidP="008D31B9">
      <w:pPr>
        <w:pStyle w:val="Footer"/>
        <w:tabs>
          <w:tab w:val="clear" w:pos="4320"/>
          <w:tab w:val="clear" w:pos="8640"/>
        </w:tabs>
        <w:rPr>
          <w:sz w:val="24"/>
          <w:szCs w:val="24"/>
        </w:rPr>
      </w:pPr>
      <w:r w:rsidRPr="00FC2384">
        <w:rPr>
          <w:sz w:val="24"/>
          <w:szCs w:val="24"/>
        </w:rPr>
        <w:t xml:space="preserve">Dean moved to adjourn, </w:t>
      </w:r>
      <w:r w:rsidR="00E40F85">
        <w:rPr>
          <w:sz w:val="24"/>
          <w:szCs w:val="24"/>
        </w:rPr>
        <w:t>Scott</w:t>
      </w:r>
      <w:r w:rsidR="00866742">
        <w:rPr>
          <w:sz w:val="24"/>
          <w:szCs w:val="24"/>
        </w:rPr>
        <w:t xml:space="preserve"> </w:t>
      </w:r>
      <w:r w:rsidRPr="00FC2384">
        <w:rPr>
          <w:sz w:val="24"/>
          <w:szCs w:val="24"/>
        </w:rPr>
        <w:t>seconded, motion carried.</w:t>
      </w:r>
    </w:p>
    <w:p w14:paraId="30F98366" w14:textId="27F84860" w:rsidR="008D31B9" w:rsidRPr="00FC2384" w:rsidRDefault="008D31B9" w:rsidP="008D31B9">
      <w:pPr>
        <w:pStyle w:val="Footer"/>
        <w:tabs>
          <w:tab w:val="clear" w:pos="4320"/>
          <w:tab w:val="clear" w:pos="8640"/>
        </w:tabs>
        <w:rPr>
          <w:sz w:val="24"/>
          <w:szCs w:val="24"/>
        </w:rPr>
      </w:pPr>
      <w:r w:rsidRPr="00FC2384">
        <w:rPr>
          <w:sz w:val="24"/>
          <w:szCs w:val="24"/>
        </w:rPr>
        <w:t>Meeting adjourned</w:t>
      </w:r>
      <w:r w:rsidR="00BC3EB4">
        <w:rPr>
          <w:sz w:val="24"/>
          <w:szCs w:val="24"/>
        </w:rPr>
        <w:t xml:space="preserve"> at </w:t>
      </w:r>
      <w:r w:rsidR="001F40D0">
        <w:rPr>
          <w:sz w:val="24"/>
          <w:szCs w:val="24"/>
        </w:rPr>
        <w:t>9:50</w:t>
      </w:r>
      <w:r w:rsidR="00BC3EB4">
        <w:rPr>
          <w:sz w:val="24"/>
          <w:szCs w:val="24"/>
        </w:rPr>
        <w:t xml:space="preserve"> </w:t>
      </w:r>
      <w:r w:rsidRPr="00FC2384">
        <w:rPr>
          <w:sz w:val="24"/>
          <w:szCs w:val="24"/>
        </w:rPr>
        <w:t xml:space="preserve">p.m. </w:t>
      </w:r>
    </w:p>
    <w:p w14:paraId="6F32ABF4" w14:textId="77777777" w:rsidR="008D31B9" w:rsidRPr="00FC2384" w:rsidRDefault="008D31B9" w:rsidP="008D31B9">
      <w:pPr>
        <w:pStyle w:val="Footer"/>
        <w:tabs>
          <w:tab w:val="clear" w:pos="8640"/>
          <w:tab w:val="left" w:pos="4320"/>
        </w:tabs>
        <w:rPr>
          <w:sz w:val="24"/>
          <w:szCs w:val="24"/>
        </w:rPr>
      </w:pP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t>Submitted by:</w:t>
      </w:r>
    </w:p>
    <w:p w14:paraId="05FBAFEC" w14:textId="77777777" w:rsidR="008D31B9" w:rsidRPr="00FC2384" w:rsidRDefault="008D31B9" w:rsidP="008D31B9">
      <w:pPr>
        <w:pStyle w:val="Footer"/>
        <w:tabs>
          <w:tab w:val="clear" w:pos="8640"/>
          <w:tab w:val="left" w:pos="4320"/>
        </w:tabs>
        <w:rPr>
          <w:sz w:val="24"/>
          <w:szCs w:val="24"/>
        </w:rPr>
      </w:pPr>
    </w:p>
    <w:p w14:paraId="2398A303" w14:textId="77777777" w:rsidR="008D31B9" w:rsidRPr="00FC2384" w:rsidRDefault="008D31B9" w:rsidP="008D31B9">
      <w:pPr>
        <w:pStyle w:val="Footer"/>
        <w:tabs>
          <w:tab w:val="clear" w:pos="8640"/>
          <w:tab w:val="left" w:pos="4320"/>
        </w:tabs>
        <w:rPr>
          <w:sz w:val="24"/>
          <w:szCs w:val="24"/>
        </w:rPr>
      </w:pPr>
      <w:r w:rsidRPr="00FC2384">
        <w:rPr>
          <w:sz w:val="24"/>
          <w:szCs w:val="24"/>
        </w:rPr>
        <w:tab/>
      </w:r>
    </w:p>
    <w:p w14:paraId="27CCBB06" w14:textId="426454E9" w:rsidR="008D31B9" w:rsidRDefault="008D31B9" w:rsidP="008D31B9">
      <w:pPr>
        <w:pStyle w:val="Footer"/>
        <w:tabs>
          <w:tab w:val="clear" w:pos="8640"/>
          <w:tab w:val="left" w:pos="4320"/>
        </w:tabs>
        <w:rPr>
          <w:sz w:val="24"/>
          <w:szCs w:val="24"/>
        </w:rPr>
      </w:pPr>
    </w:p>
    <w:p w14:paraId="1E1A4710" w14:textId="77777777" w:rsidR="00403728" w:rsidRPr="00FC2384" w:rsidRDefault="00403728" w:rsidP="008D31B9">
      <w:pPr>
        <w:pStyle w:val="Footer"/>
        <w:tabs>
          <w:tab w:val="clear" w:pos="8640"/>
          <w:tab w:val="left" w:pos="4320"/>
        </w:tabs>
        <w:rPr>
          <w:sz w:val="24"/>
          <w:szCs w:val="24"/>
        </w:rPr>
      </w:pPr>
    </w:p>
    <w:p w14:paraId="742F9D68" w14:textId="77777777" w:rsidR="00250A4A" w:rsidRPr="00FC2384" w:rsidRDefault="00250A4A" w:rsidP="008D31B9">
      <w:pPr>
        <w:pStyle w:val="Footer"/>
        <w:tabs>
          <w:tab w:val="clear" w:pos="8640"/>
          <w:tab w:val="left" w:pos="4320"/>
        </w:tabs>
        <w:rPr>
          <w:sz w:val="24"/>
          <w:szCs w:val="24"/>
        </w:rPr>
      </w:pPr>
      <w:r w:rsidRPr="00FC2384">
        <w:rPr>
          <w:sz w:val="24"/>
          <w:szCs w:val="24"/>
        </w:rPr>
        <w:tab/>
      </w:r>
      <w:r w:rsidRPr="00FC2384">
        <w:rPr>
          <w:sz w:val="24"/>
          <w:szCs w:val="24"/>
        </w:rPr>
        <w:tab/>
        <w:t>Shelly S. Davis</w:t>
      </w:r>
    </w:p>
    <w:p w14:paraId="61B6A2E1" w14:textId="77777777" w:rsidR="005550E2" w:rsidRPr="00FC2384" w:rsidRDefault="00250A4A" w:rsidP="000027DD">
      <w:pPr>
        <w:pStyle w:val="Footer"/>
        <w:tabs>
          <w:tab w:val="clear" w:pos="8640"/>
          <w:tab w:val="left" w:pos="4320"/>
        </w:tabs>
        <w:rPr>
          <w:sz w:val="24"/>
          <w:szCs w:val="24"/>
        </w:rPr>
      </w:pPr>
      <w:r w:rsidRPr="00FC2384">
        <w:rPr>
          <w:sz w:val="24"/>
          <w:szCs w:val="24"/>
        </w:rPr>
        <w:tab/>
      </w:r>
      <w:r w:rsidRPr="00FC2384">
        <w:rPr>
          <w:sz w:val="24"/>
          <w:szCs w:val="24"/>
        </w:rPr>
        <w:tab/>
      </w:r>
      <w:r w:rsidR="008D31B9" w:rsidRPr="00FC2384">
        <w:rPr>
          <w:sz w:val="24"/>
          <w:szCs w:val="24"/>
        </w:rPr>
        <w:t>Secretary/Treasurer</w:t>
      </w:r>
      <w:r w:rsidR="008D31B9" w:rsidRPr="00FC2384">
        <w:rPr>
          <w:sz w:val="24"/>
          <w:szCs w:val="24"/>
        </w:rPr>
        <w:tab/>
      </w:r>
    </w:p>
    <w:sectPr w:rsidR="005550E2" w:rsidRPr="00FC2384" w:rsidSect="00050719">
      <w:footerReference w:type="even" r:id="rId8"/>
      <w:footerReference w:type="default" r:id="rId9"/>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CAB3" w14:textId="77777777" w:rsidR="00834BA4" w:rsidRDefault="00834BA4" w:rsidP="00B42EA1">
      <w:r>
        <w:separator/>
      </w:r>
    </w:p>
  </w:endnote>
  <w:endnote w:type="continuationSeparator" w:id="0">
    <w:p w14:paraId="2233644E" w14:textId="77777777" w:rsidR="00834BA4" w:rsidRDefault="00834BA4" w:rsidP="00B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43D" w14:textId="6B3ACE56" w:rsidR="007F0E5A" w:rsidRDefault="007F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7B8">
      <w:rPr>
        <w:rStyle w:val="PageNumber"/>
        <w:noProof/>
      </w:rPr>
      <w:t>1</w:t>
    </w:r>
    <w:r>
      <w:rPr>
        <w:rStyle w:val="PageNumber"/>
      </w:rPr>
      <w:fldChar w:fldCharType="end"/>
    </w:r>
  </w:p>
  <w:p w14:paraId="6D5D9510" w14:textId="77777777" w:rsidR="007F0E5A" w:rsidRDefault="007F0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A3DA" w14:textId="1D279FEA" w:rsidR="007F0E5A" w:rsidRDefault="007F0E5A">
    <w:pPr>
      <w:pStyle w:val="Footer"/>
      <w:ind w:right="360"/>
    </w:pPr>
    <w:r>
      <w:tab/>
    </w:r>
    <w:r w:rsidR="008E473B">
      <w:t>May 2</w:t>
    </w:r>
    <w:r w:rsidR="000C77B8">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D5AC" w14:textId="77777777" w:rsidR="00834BA4" w:rsidRDefault="00834BA4" w:rsidP="00B42EA1">
      <w:r>
        <w:separator/>
      </w:r>
    </w:p>
  </w:footnote>
  <w:footnote w:type="continuationSeparator" w:id="0">
    <w:p w14:paraId="6989A5F4" w14:textId="77777777" w:rsidR="00834BA4" w:rsidRDefault="00834BA4" w:rsidP="00B4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B99"/>
    <w:multiLevelType w:val="hybridMultilevel"/>
    <w:tmpl w:val="429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091B"/>
    <w:multiLevelType w:val="hybridMultilevel"/>
    <w:tmpl w:val="EA8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90C22"/>
    <w:multiLevelType w:val="hybridMultilevel"/>
    <w:tmpl w:val="51F0D1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7C82339"/>
    <w:multiLevelType w:val="hybridMultilevel"/>
    <w:tmpl w:val="98826334"/>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61B85"/>
    <w:multiLevelType w:val="hybridMultilevel"/>
    <w:tmpl w:val="F45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86F1C"/>
    <w:multiLevelType w:val="hybridMultilevel"/>
    <w:tmpl w:val="B5A85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4C99"/>
    <w:multiLevelType w:val="hybridMultilevel"/>
    <w:tmpl w:val="0270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E6AF9"/>
    <w:multiLevelType w:val="hybridMultilevel"/>
    <w:tmpl w:val="4DF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C5CA0"/>
    <w:multiLevelType w:val="hybridMultilevel"/>
    <w:tmpl w:val="908CB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A7532"/>
    <w:multiLevelType w:val="hybridMultilevel"/>
    <w:tmpl w:val="8E5E3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86EFC"/>
    <w:multiLevelType w:val="hybridMultilevel"/>
    <w:tmpl w:val="5CDCF8F6"/>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25230"/>
    <w:multiLevelType w:val="hybridMultilevel"/>
    <w:tmpl w:val="E4C2972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B0C63"/>
    <w:multiLevelType w:val="hybridMultilevel"/>
    <w:tmpl w:val="D2908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B45A7"/>
    <w:multiLevelType w:val="hybridMultilevel"/>
    <w:tmpl w:val="D7F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C1C1F"/>
    <w:multiLevelType w:val="hybridMultilevel"/>
    <w:tmpl w:val="135E4E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297B01C3"/>
    <w:multiLevelType w:val="hybridMultilevel"/>
    <w:tmpl w:val="B3F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1033D"/>
    <w:multiLevelType w:val="hybridMultilevel"/>
    <w:tmpl w:val="F3D82D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2528E"/>
    <w:multiLevelType w:val="hybridMultilevel"/>
    <w:tmpl w:val="D37C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B3AE6"/>
    <w:multiLevelType w:val="hybridMultilevel"/>
    <w:tmpl w:val="A4CA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E149D"/>
    <w:multiLevelType w:val="hybridMultilevel"/>
    <w:tmpl w:val="AC687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F628F"/>
    <w:multiLevelType w:val="hybridMultilevel"/>
    <w:tmpl w:val="F682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C267A"/>
    <w:multiLevelType w:val="hybridMultilevel"/>
    <w:tmpl w:val="99500D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8C20037"/>
    <w:multiLevelType w:val="hybridMultilevel"/>
    <w:tmpl w:val="717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A3A24"/>
    <w:multiLevelType w:val="hybridMultilevel"/>
    <w:tmpl w:val="2092E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A7DF4"/>
    <w:multiLevelType w:val="hybridMultilevel"/>
    <w:tmpl w:val="9776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96277"/>
    <w:multiLevelType w:val="hybridMultilevel"/>
    <w:tmpl w:val="7474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C4008"/>
    <w:multiLevelType w:val="hybridMultilevel"/>
    <w:tmpl w:val="47C25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85938"/>
    <w:multiLevelType w:val="hybridMultilevel"/>
    <w:tmpl w:val="0BF0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2093A"/>
    <w:multiLevelType w:val="hybridMultilevel"/>
    <w:tmpl w:val="2DD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7C223A"/>
    <w:multiLevelType w:val="hybridMultilevel"/>
    <w:tmpl w:val="69A0A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D0255C"/>
    <w:multiLevelType w:val="hybridMultilevel"/>
    <w:tmpl w:val="006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3796E"/>
    <w:multiLevelType w:val="hybridMultilevel"/>
    <w:tmpl w:val="9DC2A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D13390E"/>
    <w:multiLevelType w:val="hybridMultilevel"/>
    <w:tmpl w:val="BBB8FEB0"/>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80D8C"/>
    <w:multiLevelType w:val="hybridMultilevel"/>
    <w:tmpl w:val="C2AE2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216D25"/>
    <w:multiLevelType w:val="hybridMultilevel"/>
    <w:tmpl w:val="58C87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452408">
    <w:abstractNumId w:val="33"/>
  </w:num>
  <w:num w:numId="2" w16cid:durableId="417948378">
    <w:abstractNumId w:val="27"/>
  </w:num>
  <w:num w:numId="3" w16cid:durableId="970212631">
    <w:abstractNumId w:val="22"/>
  </w:num>
  <w:num w:numId="4" w16cid:durableId="1198471702">
    <w:abstractNumId w:val="26"/>
  </w:num>
  <w:num w:numId="5" w16cid:durableId="1764298091">
    <w:abstractNumId w:val="34"/>
  </w:num>
  <w:num w:numId="6" w16cid:durableId="1478761977">
    <w:abstractNumId w:val="1"/>
  </w:num>
  <w:num w:numId="7" w16cid:durableId="1685017953">
    <w:abstractNumId w:val="13"/>
  </w:num>
  <w:num w:numId="8" w16cid:durableId="167868286">
    <w:abstractNumId w:val="10"/>
  </w:num>
  <w:num w:numId="9" w16cid:durableId="135298574">
    <w:abstractNumId w:val="3"/>
  </w:num>
  <w:num w:numId="10" w16cid:durableId="1540586482">
    <w:abstractNumId w:val="15"/>
  </w:num>
  <w:num w:numId="11" w16cid:durableId="1380932887">
    <w:abstractNumId w:val="32"/>
  </w:num>
  <w:num w:numId="12" w16cid:durableId="1980375864">
    <w:abstractNumId w:val="18"/>
  </w:num>
  <w:num w:numId="13" w16cid:durableId="999500187">
    <w:abstractNumId w:val="31"/>
  </w:num>
  <w:num w:numId="14" w16cid:durableId="1405029413">
    <w:abstractNumId w:val="30"/>
  </w:num>
  <w:num w:numId="15" w16cid:durableId="1919047889">
    <w:abstractNumId w:val="25"/>
  </w:num>
  <w:num w:numId="16" w16cid:durableId="1117873897">
    <w:abstractNumId w:val="17"/>
  </w:num>
  <w:num w:numId="17" w16cid:durableId="1684164488">
    <w:abstractNumId w:val="19"/>
  </w:num>
  <w:num w:numId="18" w16cid:durableId="1962150076">
    <w:abstractNumId w:val="7"/>
  </w:num>
  <w:num w:numId="19" w16cid:durableId="1717970275">
    <w:abstractNumId w:val="8"/>
  </w:num>
  <w:num w:numId="20" w16cid:durableId="1852526082">
    <w:abstractNumId w:val="21"/>
  </w:num>
  <w:num w:numId="21" w16cid:durableId="463088135">
    <w:abstractNumId w:val="0"/>
  </w:num>
  <w:num w:numId="22" w16cid:durableId="415324859">
    <w:abstractNumId w:val="9"/>
  </w:num>
  <w:num w:numId="23" w16cid:durableId="666251348">
    <w:abstractNumId w:val="11"/>
  </w:num>
  <w:num w:numId="24" w16cid:durableId="839195204">
    <w:abstractNumId w:val="29"/>
  </w:num>
  <w:num w:numId="25" w16cid:durableId="1526821305">
    <w:abstractNumId w:val="5"/>
  </w:num>
  <w:num w:numId="26" w16cid:durableId="2033069817">
    <w:abstractNumId w:val="23"/>
  </w:num>
  <w:num w:numId="27" w16cid:durableId="775367716">
    <w:abstractNumId w:val="12"/>
  </w:num>
  <w:num w:numId="28" w16cid:durableId="1909656182">
    <w:abstractNumId w:val="4"/>
  </w:num>
  <w:num w:numId="29" w16cid:durableId="2077513852">
    <w:abstractNumId w:val="16"/>
  </w:num>
  <w:num w:numId="30" w16cid:durableId="694426806">
    <w:abstractNumId w:val="24"/>
  </w:num>
  <w:num w:numId="31" w16cid:durableId="887108222">
    <w:abstractNumId w:val="6"/>
  </w:num>
  <w:num w:numId="32" w16cid:durableId="1807972432">
    <w:abstractNumId w:val="28"/>
  </w:num>
  <w:num w:numId="33" w16cid:durableId="1060635621">
    <w:abstractNumId w:val="20"/>
  </w:num>
  <w:num w:numId="34" w16cid:durableId="935404389">
    <w:abstractNumId w:val="2"/>
  </w:num>
  <w:num w:numId="35" w16cid:durableId="3000427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B9"/>
    <w:rsid w:val="000027DD"/>
    <w:rsid w:val="00005FEA"/>
    <w:rsid w:val="00020403"/>
    <w:rsid w:val="00031E5B"/>
    <w:rsid w:val="00033364"/>
    <w:rsid w:val="0003657F"/>
    <w:rsid w:val="00050719"/>
    <w:rsid w:val="000925A8"/>
    <w:rsid w:val="000A62DB"/>
    <w:rsid w:val="000B2546"/>
    <w:rsid w:val="000C3790"/>
    <w:rsid w:val="000C77B8"/>
    <w:rsid w:val="000D305D"/>
    <w:rsid w:val="000E600A"/>
    <w:rsid w:val="000E648A"/>
    <w:rsid w:val="000F6DA2"/>
    <w:rsid w:val="001022C2"/>
    <w:rsid w:val="00104A5F"/>
    <w:rsid w:val="00105D2C"/>
    <w:rsid w:val="00110707"/>
    <w:rsid w:val="00112515"/>
    <w:rsid w:val="00125EE2"/>
    <w:rsid w:val="001604A2"/>
    <w:rsid w:val="00165942"/>
    <w:rsid w:val="0016594B"/>
    <w:rsid w:val="001805D0"/>
    <w:rsid w:val="00183B55"/>
    <w:rsid w:val="00185479"/>
    <w:rsid w:val="00185817"/>
    <w:rsid w:val="00195109"/>
    <w:rsid w:val="00196198"/>
    <w:rsid w:val="001B36BD"/>
    <w:rsid w:val="001C76BF"/>
    <w:rsid w:val="001D5A11"/>
    <w:rsid w:val="001D7084"/>
    <w:rsid w:val="001E3EFA"/>
    <w:rsid w:val="001F0910"/>
    <w:rsid w:val="001F40D0"/>
    <w:rsid w:val="001F524D"/>
    <w:rsid w:val="00201D4A"/>
    <w:rsid w:val="002064C1"/>
    <w:rsid w:val="00230CD6"/>
    <w:rsid w:val="002354BB"/>
    <w:rsid w:val="00242ADB"/>
    <w:rsid w:val="00244471"/>
    <w:rsid w:val="00250A4A"/>
    <w:rsid w:val="002555DB"/>
    <w:rsid w:val="0026022F"/>
    <w:rsid w:val="00261F50"/>
    <w:rsid w:val="00267E22"/>
    <w:rsid w:val="00271B25"/>
    <w:rsid w:val="002730CD"/>
    <w:rsid w:val="002809DE"/>
    <w:rsid w:val="00284759"/>
    <w:rsid w:val="00291664"/>
    <w:rsid w:val="00293E39"/>
    <w:rsid w:val="002A432E"/>
    <w:rsid w:val="002A520C"/>
    <w:rsid w:val="002B0103"/>
    <w:rsid w:val="002B014E"/>
    <w:rsid w:val="002B0F31"/>
    <w:rsid w:val="002B22EE"/>
    <w:rsid w:val="002B69E6"/>
    <w:rsid w:val="002D3FAD"/>
    <w:rsid w:val="002D7EDC"/>
    <w:rsid w:val="002E29C8"/>
    <w:rsid w:val="00303ED9"/>
    <w:rsid w:val="00307116"/>
    <w:rsid w:val="00320D87"/>
    <w:rsid w:val="003311B9"/>
    <w:rsid w:val="00333166"/>
    <w:rsid w:val="0034156A"/>
    <w:rsid w:val="00342C25"/>
    <w:rsid w:val="00345438"/>
    <w:rsid w:val="00351F9A"/>
    <w:rsid w:val="00353FD9"/>
    <w:rsid w:val="0035585F"/>
    <w:rsid w:val="00356421"/>
    <w:rsid w:val="0036709E"/>
    <w:rsid w:val="003846A7"/>
    <w:rsid w:val="0038719B"/>
    <w:rsid w:val="00391088"/>
    <w:rsid w:val="003916F4"/>
    <w:rsid w:val="00393283"/>
    <w:rsid w:val="003949BA"/>
    <w:rsid w:val="003C670F"/>
    <w:rsid w:val="003D29E8"/>
    <w:rsid w:val="003D37A6"/>
    <w:rsid w:val="003E7D79"/>
    <w:rsid w:val="003F0659"/>
    <w:rsid w:val="003F18CA"/>
    <w:rsid w:val="004031E8"/>
    <w:rsid w:val="00403728"/>
    <w:rsid w:val="00410885"/>
    <w:rsid w:val="00411CBD"/>
    <w:rsid w:val="00415232"/>
    <w:rsid w:val="00425A1A"/>
    <w:rsid w:val="0043138E"/>
    <w:rsid w:val="00432AF1"/>
    <w:rsid w:val="004547A9"/>
    <w:rsid w:val="00457802"/>
    <w:rsid w:val="00463174"/>
    <w:rsid w:val="004641EC"/>
    <w:rsid w:val="00467773"/>
    <w:rsid w:val="00470F20"/>
    <w:rsid w:val="00487DDB"/>
    <w:rsid w:val="00492AAE"/>
    <w:rsid w:val="00494539"/>
    <w:rsid w:val="00494A96"/>
    <w:rsid w:val="004A6427"/>
    <w:rsid w:val="004B00D9"/>
    <w:rsid w:val="004B5000"/>
    <w:rsid w:val="004C3CC0"/>
    <w:rsid w:val="004C5214"/>
    <w:rsid w:val="004F12C7"/>
    <w:rsid w:val="004F174E"/>
    <w:rsid w:val="004F6464"/>
    <w:rsid w:val="00505E43"/>
    <w:rsid w:val="00515A1A"/>
    <w:rsid w:val="00523C2B"/>
    <w:rsid w:val="00527026"/>
    <w:rsid w:val="005329B3"/>
    <w:rsid w:val="00536817"/>
    <w:rsid w:val="005550E2"/>
    <w:rsid w:val="00556A3E"/>
    <w:rsid w:val="00556AE2"/>
    <w:rsid w:val="0057155A"/>
    <w:rsid w:val="005810F5"/>
    <w:rsid w:val="0059156F"/>
    <w:rsid w:val="00593165"/>
    <w:rsid w:val="00595984"/>
    <w:rsid w:val="005A23E9"/>
    <w:rsid w:val="005B09EB"/>
    <w:rsid w:val="005B0B17"/>
    <w:rsid w:val="005B11A3"/>
    <w:rsid w:val="005B3EE4"/>
    <w:rsid w:val="005C261C"/>
    <w:rsid w:val="005E14CF"/>
    <w:rsid w:val="005E34B7"/>
    <w:rsid w:val="005E4B16"/>
    <w:rsid w:val="005E6D0E"/>
    <w:rsid w:val="005F0538"/>
    <w:rsid w:val="0060697E"/>
    <w:rsid w:val="0061150F"/>
    <w:rsid w:val="00616F53"/>
    <w:rsid w:val="0062211B"/>
    <w:rsid w:val="00623C7E"/>
    <w:rsid w:val="00623DC2"/>
    <w:rsid w:val="0063243C"/>
    <w:rsid w:val="00640A97"/>
    <w:rsid w:val="00646F9E"/>
    <w:rsid w:val="0065383B"/>
    <w:rsid w:val="0065414E"/>
    <w:rsid w:val="00662069"/>
    <w:rsid w:val="0066605C"/>
    <w:rsid w:val="00670B24"/>
    <w:rsid w:val="00673C1F"/>
    <w:rsid w:val="00690119"/>
    <w:rsid w:val="006928DF"/>
    <w:rsid w:val="006B0337"/>
    <w:rsid w:val="006C39A2"/>
    <w:rsid w:val="006C5D80"/>
    <w:rsid w:val="006D37BB"/>
    <w:rsid w:val="006D5CF2"/>
    <w:rsid w:val="006E0433"/>
    <w:rsid w:val="006E7A2B"/>
    <w:rsid w:val="007027D5"/>
    <w:rsid w:val="007034CF"/>
    <w:rsid w:val="007063D3"/>
    <w:rsid w:val="007137CD"/>
    <w:rsid w:val="007258BE"/>
    <w:rsid w:val="00727CCE"/>
    <w:rsid w:val="00745BD9"/>
    <w:rsid w:val="007602BE"/>
    <w:rsid w:val="00761C7E"/>
    <w:rsid w:val="00762556"/>
    <w:rsid w:val="00763261"/>
    <w:rsid w:val="00774364"/>
    <w:rsid w:val="00775274"/>
    <w:rsid w:val="0078031D"/>
    <w:rsid w:val="007827F2"/>
    <w:rsid w:val="00784364"/>
    <w:rsid w:val="007965D3"/>
    <w:rsid w:val="007B6D47"/>
    <w:rsid w:val="007B700D"/>
    <w:rsid w:val="007D533C"/>
    <w:rsid w:val="007D6EFF"/>
    <w:rsid w:val="007E027C"/>
    <w:rsid w:val="007E2F23"/>
    <w:rsid w:val="007E3034"/>
    <w:rsid w:val="007E5F46"/>
    <w:rsid w:val="007F0E5A"/>
    <w:rsid w:val="007F3BD8"/>
    <w:rsid w:val="0080268F"/>
    <w:rsid w:val="00803BFE"/>
    <w:rsid w:val="00810173"/>
    <w:rsid w:val="00812266"/>
    <w:rsid w:val="00823FF7"/>
    <w:rsid w:val="00826BA6"/>
    <w:rsid w:val="00833F5B"/>
    <w:rsid w:val="00834BA4"/>
    <w:rsid w:val="00835811"/>
    <w:rsid w:val="0086308D"/>
    <w:rsid w:val="00866742"/>
    <w:rsid w:val="0087057E"/>
    <w:rsid w:val="00884AC0"/>
    <w:rsid w:val="00893090"/>
    <w:rsid w:val="008A5B6F"/>
    <w:rsid w:val="008B3169"/>
    <w:rsid w:val="008B4DEE"/>
    <w:rsid w:val="008C236B"/>
    <w:rsid w:val="008C25EA"/>
    <w:rsid w:val="008C39F9"/>
    <w:rsid w:val="008C6AF3"/>
    <w:rsid w:val="008D06E3"/>
    <w:rsid w:val="008D2144"/>
    <w:rsid w:val="008D31B9"/>
    <w:rsid w:val="008D52EF"/>
    <w:rsid w:val="008D635E"/>
    <w:rsid w:val="008E473B"/>
    <w:rsid w:val="008F2036"/>
    <w:rsid w:val="008F68AB"/>
    <w:rsid w:val="009032C1"/>
    <w:rsid w:val="009234FB"/>
    <w:rsid w:val="00927D64"/>
    <w:rsid w:val="0093158E"/>
    <w:rsid w:val="0094483D"/>
    <w:rsid w:val="00962941"/>
    <w:rsid w:val="00965530"/>
    <w:rsid w:val="00970CCD"/>
    <w:rsid w:val="00977665"/>
    <w:rsid w:val="009822CE"/>
    <w:rsid w:val="0099343C"/>
    <w:rsid w:val="009938DE"/>
    <w:rsid w:val="00993B10"/>
    <w:rsid w:val="00996409"/>
    <w:rsid w:val="00997296"/>
    <w:rsid w:val="009A3D47"/>
    <w:rsid w:val="009A618E"/>
    <w:rsid w:val="009E0A98"/>
    <w:rsid w:val="009F5A9F"/>
    <w:rsid w:val="00A05172"/>
    <w:rsid w:val="00A07C7B"/>
    <w:rsid w:val="00A129B7"/>
    <w:rsid w:val="00A209CC"/>
    <w:rsid w:val="00A228AE"/>
    <w:rsid w:val="00A30C44"/>
    <w:rsid w:val="00A43AD0"/>
    <w:rsid w:val="00A47813"/>
    <w:rsid w:val="00A6133A"/>
    <w:rsid w:val="00A6260B"/>
    <w:rsid w:val="00A833BC"/>
    <w:rsid w:val="00A87F1C"/>
    <w:rsid w:val="00A937D9"/>
    <w:rsid w:val="00AA6594"/>
    <w:rsid w:val="00AB2BB8"/>
    <w:rsid w:val="00AC05E7"/>
    <w:rsid w:val="00AC192C"/>
    <w:rsid w:val="00AD1316"/>
    <w:rsid w:val="00AD2879"/>
    <w:rsid w:val="00AE3FB9"/>
    <w:rsid w:val="00B0111A"/>
    <w:rsid w:val="00B01879"/>
    <w:rsid w:val="00B053DA"/>
    <w:rsid w:val="00B33840"/>
    <w:rsid w:val="00B33D10"/>
    <w:rsid w:val="00B34C0A"/>
    <w:rsid w:val="00B36993"/>
    <w:rsid w:val="00B42EA1"/>
    <w:rsid w:val="00B45318"/>
    <w:rsid w:val="00B527D9"/>
    <w:rsid w:val="00B6463B"/>
    <w:rsid w:val="00B72EB0"/>
    <w:rsid w:val="00B800F8"/>
    <w:rsid w:val="00B835B5"/>
    <w:rsid w:val="00B84B9D"/>
    <w:rsid w:val="00B87EDE"/>
    <w:rsid w:val="00B94A80"/>
    <w:rsid w:val="00BA49C4"/>
    <w:rsid w:val="00BB034C"/>
    <w:rsid w:val="00BB0592"/>
    <w:rsid w:val="00BB2176"/>
    <w:rsid w:val="00BC3EB4"/>
    <w:rsid w:val="00BD01B2"/>
    <w:rsid w:val="00BD0284"/>
    <w:rsid w:val="00BD32B3"/>
    <w:rsid w:val="00BE5D1E"/>
    <w:rsid w:val="00BF0C5C"/>
    <w:rsid w:val="00BF13F1"/>
    <w:rsid w:val="00BF65A9"/>
    <w:rsid w:val="00C12292"/>
    <w:rsid w:val="00C124CB"/>
    <w:rsid w:val="00C14669"/>
    <w:rsid w:val="00C33253"/>
    <w:rsid w:val="00C3625E"/>
    <w:rsid w:val="00C409EA"/>
    <w:rsid w:val="00C43C3D"/>
    <w:rsid w:val="00C45304"/>
    <w:rsid w:val="00C50386"/>
    <w:rsid w:val="00C62AC7"/>
    <w:rsid w:val="00C659FB"/>
    <w:rsid w:val="00C72075"/>
    <w:rsid w:val="00C734FE"/>
    <w:rsid w:val="00C74F8A"/>
    <w:rsid w:val="00C76AE4"/>
    <w:rsid w:val="00C800BC"/>
    <w:rsid w:val="00C84486"/>
    <w:rsid w:val="00C93C35"/>
    <w:rsid w:val="00C9689F"/>
    <w:rsid w:val="00CA2D70"/>
    <w:rsid w:val="00CB00C3"/>
    <w:rsid w:val="00CB205B"/>
    <w:rsid w:val="00CB2EB0"/>
    <w:rsid w:val="00CB371F"/>
    <w:rsid w:val="00CC252A"/>
    <w:rsid w:val="00CC47FA"/>
    <w:rsid w:val="00CD04E4"/>
    <w:rsid w:val="00CD42F6"/>
    <w:rsid w:val="00CE070D"/>
    <w:rsid w:val="00CF065C"/>
    <w:rsid w:val="00D00666"/>
    <w:rsid w:val="00D04FE2"/>
    <w:rsid w:val="00D10E61"/>
    <w:rsid w:val="00D170F4"/>
    <w:rsid w:val="00D30AB7"/>
    <w:rsid w:val="00D42696"/>
    <w:rsid w:val="00D44CB9"/>
    <w:rsid w:val="00D53280"/>
    <w:rsid w:val="00D54EE1"/>
    <w:rsid w:val="00D6126D"/>
    <w:rsid w:val="00D63DC7"/>
    <w:rsid w:val="00D65C80"/>
    <w:rsid w:val="00D66353"/>
    <w:rsid w:val="00D73FF6"/>
    <w:rsid w:val="00D7607D"/>
    <w:rsid w:val="00D77DEC"/>
    <w:rsid w:val="00D83C09"/>
    <w:rsid w:val="00D912F4"/>
    <w:rsid w:val="00D955A6"/>
    <w:rsid w:val="00DA0401"/>
    <w:rsid w:val="00DB0743"/>
    <w:rsid w:val="00DB1BE8"/>
    <w:rsid w:val="00DC63AF"/>
    <w:rsid w:val="00DC6BC0"/>
    <w:rsid w:val="00DD015E"/>
    <w:rsid w:val="00DD1DF1"/>
    <w:rsid w:val="00E06AEB"/>
    <w:rsid w:val="00E2634E"/>
    <w:rsid w:val="00E26BD8"/>
    <w:rsid w:val="00E2776C"/>
    <w:rsid w:val="00E40F85"/>
    <w:rsid w:val="00E55674"/>
    <w:rsid w:val="00E607D5"/>
    <w:rsid w:val="00E639C4"/>
    <w:rsid w:val="00E75530"/>
    <w:rsid w:val="00E75DDA"/>
    <w:rsid w:val="00E76331"/>
    <w:rsid w:val="00E85D5D"/>
    <w:rsid w:val="00E91861"/>
    <w:rsid w:val="00E97F76"/>
    <w:rsid w:val="00EA6788"/>
    <w:rsid w:val="00EA6EE2"/>
    <w:rsid w:val="00EA7E3C"/>
    <w:rsid w:val="00EB5A5E"/>
    <w:rsid w:val="00EC37E3"/>
    <w:rsid w:val="00ED117E"/>
    <w:rsid w:val="00ED38DB"/>
    <w:rsid w:val="00ED402C"/>
    <w:rsid w:val="00ED7A13"/>
    <w:rsid w:val="00EE3F9E"/>
    <w:rsid w:val="00EE5580"/>
    <w:rsid w:val="00EF0C23"/>
    <w:rsid w:val="00F13521"/>
    <w:rsid w:val="00F16033"/>
    <w:rsid w:val="00F2264C"/>
    <w:rsid w:val="00F27474"/>
    <w:rsid w:val="00F35902"/>
    <w:rsid w:val="00F5129C"/>
    <w:rsid w:val="00F53856"/>
    <w:rsid w:val="00F65982"/>
    <w:rsid w:val="00F7240E"/>
    <w:rsid w:val="00F7413D"/>
    <w:rsid w:val="00F82074"/>
    <w:rsid w:val="00F91CC6"/>
    <w:rsid w:val="00FA5ED1"/>
    <w:rsid w:val="00FB1049"/>
    <w:rsid w:val="00FB3B53"/>
    <w:rsid w:val="00FC2384"/>
    <w:rsid w:val="00FC310E"/>
    <w:rsid w:val="00FC590A"/>
    <w:rsid w:val="00FC5C57"/>
    <w:rsid w:val="00FC7437"/>
    <w:rsid w:val="00FD6751"/>
    <w:rsid w:val="00FE1979"/>
    <w:rsid w:val="00FE637E"/>
    <w:rsid w:val="00FF18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70125"/>
  <w15:docId w15:val="{557527D9-4AF8-471C-ABA2-41CE9489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1B9"/>
    <w:pPr>
      <w:tabs>
        <w:tab w:val="center" w:pos="4320"/>
        <w:tab w:val="right" w:pos="8640"/>
      </w:tabs>
    </w:pPr>
  </w:style>
  <w:style w:type="character" w:customStyle="1" w:styleId="FooterChar">
    <w:name w:val="Footer Char"/>
    <w:basedOn w:val="DefaultParagraphFont"/>
    <w:link w:val="Footer"/>
    <w:rsid w:val="008D31B9"/>
  </w:style>
  <w:style w:type="character" w:styleId="PageNumber">
    <w:name w:val="page number"/>
    <w:basedOn w:val="DefaultParagraphFont"/>
    <w:rsid w:val="008D31B9"/>
  </w:style>
  <w:style w:type="paragraph" w:styleId="Header">
    <w:name w:val="header"/>
    <w:basedOn w:val="Normal"/>
    <w:link w:val="HeaderChar"/>
    <w:rsid w:val="006D37BB"/>
    <w:pPr>
      <w:tabs>
        <w:tab w:val="center" w:pos="4680"/>
        <w:tab w:val="right" w:pos="9360"/>
      </w:tabs>
    </w:pPr>
  </w:style>
  <w:style w:type="character" w:customStyle="1" w:styleId="HeaderChar">
    <w:name w:val="Header Char"/>
    <w:basedOn w:val="DefaultParagraphFont"/>
    <w:link w:val="Header"/>
    <w:rsid w:val="006D37BB"/>
  </w:style>
  <w:style w:type="paragraph" w:styleId="ListParagraph">
    <w:name w:val="List Paragraph"/>
    <w:basedOn w:val="Normal"/>
    <w:uiPriority w:val="34"/>
    <w:qFormat/>
    <w:rsid w:val="006D37BB"/>
    <w:pPr>
      <w:ind w:left="720"/>
      <w:contextualSpacing/>
    </w:pPr>
    <w:rPr>
      <w:rFonts w:eastAsiaTheme="minorHAnsi"/>
      <w:sz w:val="24"/>
      <w:szCs w:val="24"/>
    </w:rPr>
  </w:style>
  <w:style w:type="paragraph" w:customStyle="1" w:styleId="ecxmsonormal">
    <w:name w:val="ecxmsonormal"/>
    <w:basedOn w:val="Normal"/>
    <w:rsid w:val="00410885"/>
    <w:pPr>
      <w:spacing w:after="324"/>
    </w:pPr>
    <w:rPr>
      <w:sz w:val="24"/>
      <w:szCs w:val="24"/>
    </w:rPr>
  </w:style>
  <w:style w:type="paragraph" w:styleId="BalloonText">
    <w:name w:val="Balloon Text"/>
    <w:basedOn w:val="Normal"/>
    <w:link w:val="BalloonTextChar"/>
    <w:rsid w:val="00CA2D70"/>
    <w:rPr>
      <w:rFonts w:ascii="Tahoma" w:hAnsi="Tahoma" w:cs="Tahoma"/>
      <w:sz w:val="16"/>
      <w:szCs w:val="16"/>
    </w:rPr>
  </w:style>
  <w:style w:type="character" w:customStyle="1" w:styleId="BalloonTextChar">
    <w:name w:val="Balloon Text Char"/>
    <w:basedOn w:val="DefaultParagraphFont"/>
    <w:link w:val="BalloonText"/>
    <w:rsid w:val="00CA2D70"/>
    <w:rPr>
      <w:rFonts w:ascii="Tahoma" w:hAnsi="Tahoma" w:cs="Tahoma"/>
      <w:sz w:val="16"/>
      <w:szCs w:val="16"/>
    </w:rPr>
  </w:style>
  <w:style w:type="character" w:styleId="Strong">
    <w:name w:val="Strong"/>
    <w:basedOn w:val="DefaultParagraphFont"/>
    <w:uiPriority w:val="22"/>
    <w:qFormat/>
    <w:rsid w:val="00D42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293">
      <w:bodyDiv w:val="1"/>
      <w:marLeft w:val="0"/>
      <w:marRight w:val="0"/>
      <w:marTop w:val="0"/>
      <w:marBottom w:val="0"/>
      <w:divBdr>
        <w:top w:val="none" w:sz="0" w:space="0" w:color="auto"/>
        <w:left w:val="none" w:sz="0" w:space="0" w:color="auto"/>
        <w:bottom w:val="none" w:sz="0" w:space="0" w:color="auto"/>
        <w:right w:val="none" w:sz="0" w:space="0" w:color="auto"/>
      </w:divBdr>
    </w:div>
    <w:div w:id="305166243">
      <w:bodyDiv w:val="1"/>
      <w:marLeft w:val="0"/>
      <w:marRight w:val="0"/>
      <w:marTop w:val="0"/>
      <w:marBottom w:val="0"/>
      <w:divBdr>
        <w:top w:val="none" w:sz="0" w:space="0" w:color="auto"/>
        <w:left w:val="none" w:sz="0" w:space="0" w:color="auto"/>
        <w:bottom w:val="none" w:sz="0" w:space="0" w:color="auto"/>
        <w:right w:val="none" w:sz="0" w:space="0" w:color="auto"/>
      </w:divBdr>
    </w:div>
    <w:div w:id="1726637886">
      <w:bodyDiv w:val="1"/>
      <w:marLeft w:val="0"/>
      <w:marRight w:val="0"/>
      <w:marTop w:val="0"/>
      <w:marBottom w:val="0"/>
      <w:divBdr>
        <w:top w:val="none" w:sz="0" w:space="0" w:color="auto"/>
        <w:left w:val="none" w:sz="0" w:space="0" w:color="auto"/>
        <w:bottom w:val="none" w:sz="0" w:space="0" w:color="auto"/>
        <w:right w:val="none" w:sz="0" w:space="0" w:color="auto"/>
      </w:divBdr>
    </w:div>
    <w:div w:id="1775200047">
      <w:bodyDiv w:val="1"/>
      <w:marLeft w:val="0"/>
      <w:marRight w:val="0"/>
      <w:marTop w:val="0"/>
      <w:marBottom w:val="0"/>
      <w:divBdr>
        <w:top w:val="none" w:sz="0" w:space="0" w:color="auto"/>
        <w:left w:val="none" w:sz="0" w:space="0" w:color="auto"/>
        <w:bottom w:val="none" w:sz="0" w:space="0" w:color="auto"/>
        <w:right w:val="none" w:sz="0" w:space="0" w:color="auto"/>
      </w:divBdr>
    </w:div>
    <w:div w:id="2037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82FB-B62A-459C-89FD-7D19C95C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Piatt Township</dc:creator>
  <cp:lastModifiedBy>Shelly</cp:lastModifiedBy>
  <cp:revision>14</cp:revision>
  <cp:lastPrinted>2023-05-03T15:56:00Z</cp:lastPrinted>
  <dcterms:created xsi:type="dcterms:W3CDTF">2023-05-03T13:58:00Z</dcterms:created>
  <dcterms:modified xsi:type="dcterms:W3CDTF">2023-06-07T13:15:00Z</dcterms:modified>
</cp:coreProperties>
</file>