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DC267" w14:textId="77777777" w:rsidR="008D31B9" w:rsidRPr="007827F2" w:rsidRDefault="008D31B9" w:rsidP="001022C2">
      <w:pPr>
        <w:pBdr>
          <w:bottom w:val="thinThickSmallGap" w:sz="18" w:space="1" w:color="auto"/>
        </w:pBdr>
        <w:jc w:val="center"/>
        <w:rPr>
          <w:rFonts w:asciiTheme="minorHAnsi" w:hAnsiTheme="minorHAnsi"/>
          <w:b/>
          <w:sz w:val="36"/>
          <w:szCs w:val="28"/>
        </w:rPr>
      </w:pPr>
      <w:r w:rsidRPr="007827F2">
        <w:rPr>
          <w:rFonts w:asciiTheme="minorHAnsi" w:hAnsiTheme="minorHAnsi"/>
          <w:b/>
          <w:sz w:val="36"/>
          <w:szCs w:val="28"/>
        </w:rPr>
        <w:t>PIATT TOWNSHIP</w:t>
      </w:r>
    </w:p>
    <w:p w14:paraId="01E7C5A9" w14:textId="77777777" w:rsidR="008D31B9" w:rsidRPr="007827F2" w:rsidRDefault="008D31B9" w:rsidP="001022C2">
      <w:pPr>
        <w:pBdr>
          <w:bottom w:val="thinThickSmallGap" w:sz="18" w:space="1" w:color="auto"/>
        </w:pBdr>
        <w:jc w:val="center"/>
        <w:rPr>
          <w:rFonts w:asciiTheme="minorHAnsi" w:hAnsiTheme="minorHAnsi"/>
          <w:b/>
          <w:sz w:val="36"/>
          <w:szCs w:val="28"/>
        </w:rPr>
      </w:pPr>
      <w:r w:rsidRPr="007827F2">
        <w:rPr>
          <w:rFonts w:asciiTheme="minorHAnsi" w:hAnsiTheme="minorHAnsi"/>
          <w:b/>
          <w:sz w:val="36"/>
          <w:szCs w:val="28"/>
        </w:rPr>
        <w:t>GENERAL BUSINESS MEETING</w:t>
      </w:r>
    </w:p>
    <w:p w14:paraId="33968883" w14:textId="0575DED0" w:rsidR="008D31B9" w:rsidRPr="00FC2384" w:rsidRDefault="0035585F" w:rsidP="001022C2">
      <w:pPr>
        <w:jc w:val="right"/>
        <w:rPr>
          <w:rFonts w:asciiTheme="majorHAnsi" w:hAnsiTheme="majorHAnsi"/>
          <w:b/>
          <w:sz w:val="22"/>
          <w:szCs w:val="22"/>
        </w:rPr>
      </w:pPr>
      <w:r>
        <w:rPr>
          <w:rFonts w:asciiTheme="majorHAnsi" w:hAnsiTheme="majorHAnsi"/>
          <w:b/>
          <w:sz w:val="22"/>
          <w:szCs w:val="22"/>
        </w:rPr>
        <w:t xml:space="preserve">February </w:t>
      </w:r>
      <w:r w:rsidR="00ED402C">
        <w:rPr>
          <w:rFonts w:asciiTheme="majorHAnsi" w:hAnsiTheme="majorHAnsi"/>
          <w:b/>
          <w:sz w:val="22"/>
          <w:szCs w:val="22"/>
        </w:rPr>
        <w:t>7</w:t>
      </w:r>
      <w:r w:rsidR="00463174">
        <w:rPr>
          <w:rFonts w:asciiTheme="majorHAnsi" w:hAnsiTheme="majorHAnsi"/>
          <w:b/>
          <w:sz w:val="22"/>
          <w:szCs w:val="22"/>
        </w:rPr>
        <w:t>,</w:t>
      </w:r>
      <w:r w:rsidR="007827F2" w:rsidRPr="00FC2384">
        <w:rPr>
          <w:rFonts w:asciiTheme="majorHAnsi" w:hAnsiTheme="majorHAnsi"/>
          <w:b/>
          <w:sz w:val="22"/>
          <w:szCs w:val="22"/>
        </w:rPr>
        <w:t xml:space="preserve"> 20</w:t>
      </w:r>
      <w:r w:rsidR="00463174">
        <w:rPr>
          <w:rFonts w:asciiTheme="majorHAnsi" w:hAnsiTheme="majorHAnsi"/>
          <w:b/>
          <w:sz w:val="22"/>
          <w:szCs w:val="22"/>
        </w:rPr>
        <w:t>2</w:t>
      </w:r>
      <w:r w:rsidR="00ED402C">
        <w:rPr>
          <w:rFonts w:asciiTheme="majorHAnsi" w:hAnsiTheme="majorHAnsi"/>
          <w:b/>
          <w:sz w:val="22"/>
          <w:szCs w:val="22"/>
        </w:rPr>
        <w:t>3</w:t>
      </w:r>
    </w:p>
    <w:p w14:paraId="30FFD233" w14:textId="77777777" w:rsidR="008D31B9" w:rsidRPr="00FC2384" w:rsidRDefault="008D31B9" w:rsidP="008D31B9">
      <w:pPr>
        <w:rPr>
          <w:b/>
          <w:sz w:val="22"/>
          <w:szCs w:val="22"/>
        </w:rPr>
      </w:pPr>
    </w:p>
    <w:p w14:paraId="612FB961" w14:textId="5D0D31CF" w:rsidR="008D31B9" w:rsidRPr="00FC2384" w:rsidRDefault="008D31B9" w:rsidP="008D31B9">
      <w:pPr>
        <w:rPr>
          <w:sz w:val="24"/>
          <w:szCs w:val="24"/>
        </w:rPr>
      </w:pPr>
      <w:r w:rsidRPr="00FC2384">
        <w:rPr>
          <w:sz w:val="24"/>
          <w:szCs w:val="24"/>
        </w:rPr>
        <w:t>Supervisor Dean Edwards called to order the General Business Meeting of the Piatt Township Board of S</w:t>
      </w:r>
      <w:r w:rsidR="0035585F">
        <w:rPr>
          <w:sz w:val="24"/>
          <w:szCs w:val="24"/>
        </w:rPr>
        <w:t>upervisors on Tuesday, Februar</w:t>
      </w:r>
      <w:r w:rsidR="000A62DB">
        <w:rPr>
          <w:sz w:val="24"/>
          <w:szCs w:val="24"/>
        </w:rPr>
        <w:t xml:space="preserve">y </w:t>
      </w:r>
      <w:r w:rsidR="00ED402C">
        <w:rPr>
          <w:sz w:val="24"/>
          <w:szCs w:val="24"/>
        </w:rPr>
        <w:t>7</w:t>
      </w:r>
      <w:r w:rsidR="00B36993">
        <w:rPr>
          <w:sz w:val="24"/>
          <w:szCs w:val="24"/>
        </w:rPr>
        <w:t>,</w:t>
      </w:r>
      <w:r w:rsidR="00463174">
        <w:rPr>
          <w:sz w:val="24"/>
          <w:szCs w:val="24"/>
        </w:rPr>
        <w:t xml:space="preserve"> 202</w:t>
      </w:r>
      <w:r w:rsidR="00ED402C">
        <w:rPr>
          <w:sz w:val="24"/>
          <w:szCs w:val="24"/>
        </w:rPr>
        <w:t>3</w:t>
      </w:r>
      <w:r w:rsidRPr="00FC2384">
        <w:rPr>
          <w:sz w:val="24"/>
          <w:szCs w:val="24"/>
        </w:rPr>
        <w:t>, in the township municipal building, 9687 North Rt. 220 Highway, Jersey Shore, PA.  He led those in attendance in the pledge of allegiance to the flag and a moment of silence.</w:t>
      </w:r>
    </w:p>
    <w:p w14:paraId="7EE7A9AF" w14:textId="06BA9EAD" w:rsidR="008D31B9" w:rsidRDefault="008D31B9" w:rsidP="008D31B9">
      <w:pPr>
        <w:ind w:firstLine="450"/>
        <w:rPr>
          <w:sz w:val="24"/>
          <w:szCs w:val="24"/>
        </w:rPr>
      </w:pPr>
      <w:r w:rsidRPr="00FC2384">
        <w:rPr>
          <w:b/>
          <w:sz w:val="24"/>
          <w:szCs w:val="24"/>
        </w:rPr>
        <w:t>Present:</w:t>
      </w:r>
      <w:r w:rsidRPr="00FC2384">
        <w:rPr>
          <w:sz w:val="24"/>
          <w:szCs w:val="24"/>
        </w:rPr>
        <w:t xml:space="preserve">   Dean Edwards, </w:t>
      </w:r>
      <w:r w:rsidR="00ED402C">
        <w:rPr>
          <w:sz w:val="24"/>
          <w:szCs w:val="24"/>
        </w:rPr>
        <w:t xml:space="preserve">T. Scott Moore, </w:t>
      </w:r>
      <w:r w:rsidR="00425A1A" w:rsidRPr="00FC2384">
        <w:rPr>
          <w:sz w:val="24"/>
          <w:szCs w:val="24"/>
        </w:rPr>
        <w:t xml:space="preserve">Dennis </w:t>
      </w:r>
      <w:proofErr w:type="spellStart"/>
      <w:r w:rsidR="00425A1A" w:rsidRPr="00FC2384">
        <w:rPr>
          <w:sz w:val="24"/>
          <w:szCs w:val="24"/>
        </w:rPr>
        <w:t>Rager</w:t>
      </w:r>
      <w:proofErr w:type="spellEnd"/>
      <w:r w:rsidR="00425A1A" w:rsidRPr="00FC2384">
        <w:rPr>
          <w:sz w:val="24"/>
          <w:szCs w:val="24"/>
        </w:rPr>
        <w:t xml:space="preserve">, </w:t>
      </w:r>
      <w:r w:rsidRPr="00FC2384">
        <w:rPr>
          <w:sz w:val="24"/>
          <w:szCs w:val="24"/>
        </w:rPr>
        <w:t>Shelly Davis</w:t>
      </w:r>
    </w:p>
    <w:p w14:paraId="0F0F5384" w14:textId="4402A225" w:rsidR="008D31B9" w:rsidRDefault="008D31B9" w:rsidP="00B36993">
      <w:pPr>
        <w:ind w:left="1440" w:hanging="990"/>
        <w:rPr>
          <w:sz w:val="24"/>
          <w:szCs w:val="24"/>
        </w:rPr>
      </w:pPr>
      <w:r w:rsidRPr="00FC2384">
        <w:rPr>
          <w:b/>
          <w:sz w:val="24"/>
          <w:szCs w:val="24"/>
        </w:rPr>
        <w:t>Visitors:</w:t>
      </w:r>
      <w:r w:rsidR="007F0E5A">
        <w:rPr>
          <w:b/>
          <w:sz w:val="16"/>
          <w:szCs w:val="16"/>
        </w:rPr>
        <w:t xml:space="preserve">   </w:t>
      </w:r>
      <w:r w:rsidR="00B36993">
        <w:rPr>
          <w:sz w:val="24"/>
          <w:szCs w:val="24"/>
        </w:rPr>
        <w:t xml:space="preserve"> </w:t>
      </w:r>
      <w:r w:rsidR="003949BA" w:rsidRPr="00CE780D">
        <w:rPr>
          <w:color w:val="202124"/>
          <w:sz w:val="24"/>
          <w:szCs w:val="24"/>
          <w:shd w:val="clear" w:color="auto" w:fill="FFFFFF"/>
        </w:rPr>
        <w:t>Sergeant</w:t>
      </w:r>
      <w:r w:rsidR="003949BA" w:rsidRPr="00CE780D">
        <w:rPr>
          <w:sz w:val="24"/>
          <w:szCs w:val="24"/>
        </w:rPr>
        <w:t xml:space="preserve"> Crawford</w:t>
      </w:r>
    </w:p>
    <w:p w14:paraId="2F9CABBF" w14:textId="1904915D" w:rsidR="004F174E" w:rsidRPr="000E648A" w:rsidRDefault="004F174E" w:rsidP="008D31B9"/>
    <w:p w14:paraId="5A03A0A1" w14:textId="77777777" w:rsidR="008D31B9" w:rsidRPr="00A937D9" w:rsidRDefault="008D31B9" w:rsidP="008D31B9">
      <w:pPr>
        <w:rPr>
          <w:rFonts w:asciiTheme="majorHAnsi" w:hAnsiTheme="majorHAnsi"/>
          <w:b/>
          <w:sz w:val="24"/>
          <w:szCs w:val="24"/>
          <w:u w:val="single"/>
        </w:rPr>
      </w:pPr>
      <w:r w:rsidRPr="00A937D9">
        <w:rPr>
          <w:rFonts w:asciiTheme="majorHAnsi" w:hAnsiTheme="majorHAnsi"/>
          <w:b/>
          <w:sz w:val="24"/>
          <w:szCs w:val="24"/>
          <w:u w:val="single"/>
        </w:rPr>
        <w:t>GENERAL BUSINESS MEETING</w:t>
      </w:r>
    </w:p>
    <w:p w14:paraId="387D4CA3" w14:textId="28180D34" w:rsidR="00866742" w:rsidRPr="00FC2384" w:rsidRDefault="00284759" w:rsidP="00866742">
      <w:pPr>
        <w:rPr>
          <w:b/>
          <w:sz w:val="24"/>
          <w:szCs w:val="24"/>
        </w:rPr>
      </w:pPr>
      <w:r w:rsidRPr="00FC2384">
        <w:rPr>
          <w:b/>
          <w:sz w:val="24"/>
          <w:szCs w:val="24"/>
        </w:rPr>
        <w:t xml:space="preserve">Citizens Comments – </w:t>
      </w:r>
      <w:r w:rsidR="000A62DB">
        <w:rPr>
          <w:sz w:val="24"/>
          <w:szCs w:val="24"/>
        </w:rPr>
        <w:t>None</w:t>
      </w:r>
    </w:p>
    <w:p w14:paraId="31125DDE" w14:textId="147ED8C2" w:rsidR="008D31B9" w:rsidRPr="00FC2384" w:rsidRDefault="008D31B9" w:rsidP="008D31B9">
      <w:pPr>
        <w:autoSpaceDE w:val="0"/>
        <w:autoSpaceDN w:val="0"/>
        <w:adjustRightInd w:val="0"/>
        <w:rPr>
          <w:sz w:val="24"/>
          <w:szCs w:val="24"/>
        </w:rPr>
      </w:pPr>
      <w:r w:rsidRPr="00FC2384">
        <w:rPr>
          <w:b/>
          <w:sz w:val="24"/>
          <w:szCs w:val="24"/>
        </w:rPr>
        <w:t>Minutes –</w:t>
      </w:r>
      <w:r w:rsidR="0093158E" w:rsidRPr="00FC2384">
        <w:rPr>
          <w:sz w:val="24"/>
          <w:szCs w:val="24"/>
        </w:rPr>
        <w:t xml:space="preserve"> Dean</w:t>
      </w:r>
      <w:r w:rsidR="00BC3EB4">
        <w:rPr>
          <w:sz w:val="24"/>
          <w:szCs w:val="24"/>
        </w:rPr>
        <w:t xml:space="preserve"> moved to approve the January </w:t>
      </w:r>
      <w:r w:rsidR="003949BA">
        <w:rPr>
          <w:sz w:val="24"/>
          <w:szCs w:val="24"/>
        </w:rPr>
        <w:t>3</w:t>
      </w:r>
      <w:r w:rsidR="00ED402C" w:rsidRPr="00ED402C">
        <w:rPr>
          <w:sz w:val="24"/>
          <w:szCs w:val="24"/>
          <w:vertAlign w:val="superscript"/>
        </w:rPr>
        <w:t>rd</w:t>
      </w:r>
      <w:r w:rsidR="00ED402C">
        <w:rPr>
          <w:sz w:val="24"/>
          <w:szCs w:val="24"/>
        </w:rPr>
        <w:t xml:space="preserve"> </w:t>
      </w:r>
      <w:r w:rsidR="00BC3EB4">
        <w:rPr>
          <w:sz w:val="24"/>
          <w:szCs w:val="24"/>
        </w:rPr>
        <w:t xml:space="preserve">Reorganizational and </w:t>
      </w:r>
      <w:r w:rsidRPr="00FC2384">
        <w:rPr>
          <w:sz w:val="24"/>
          <w:szCs w:val="24"/>
        </w:rPr>
        <w:t>General</w:t>
      </w:r>
      <w:r w:rsidR="00284759" w:rsidRPr="00FC2384">
        <w:rPr>
          <w:sz w:val="24"/>
          <w:szCs w:val="24"/>
        </w:rPr>
        <w:t xml:space="preserve"> Business Meeting minutes</w:t>
      </w:r>
      <w:r w:rsidR="00BC3EB4">
        <w:rPr>
          <w:sz w:val="24"/>
          <w:szCs w:val="24"/>
        </w:rPr>
        <w:t xml:space="preserve">, </w:t>
      </w:r>
      <w:r w:rsidR="003949BA">
        <w:rPr>
          <w:sz w:val="24"/>
          <w:szCs w:val="24"/>
        </w:rPr>
        <w:t>Dennis</w:t>
      </w:r>
      <w:r w:rsidR="0093158E" w:rsidRPr="00FC2384">
        <w:rPr>
          <w:sz w:val="24"/>
          <w:szCs w:val="24"/>
        </w:rPr>
        <w:t xml:space="preserve"> </w:t>
      </w:r>
      <w:r w:rsidRPr="00FC2384">
        <w:rPr>
          <w:sz w:val="24"/>
          <w:szCs w:val="24"/>
        </w:rPr>
        <w:t>seconded, motion carried.</w:t>
      </w:r>
    </w:p>
    <w:p w14:paraId="28A7D2E2" w14:textId="12E257EF" w:rsidR="00623DC2" w:rsidRPr="00FC2384" w:rsidRDefault="00FC310E" w:rsidP="00623DC2">
      <w:pPr>
        <w:rPr>
          <w:sz w:val="24"/>
          <w:szCs w:val="24"/>
        </w:rPr>
      </w:pPr>
      <w:r w:rsidRPr="00FC2384">
        <w:rPr>
          <w:b/>
          <w:sz w:val="24"/>
          <w:szCs w:val="24"/>
        </w:rPr>
        <w:t xml:space="preserve">Tiadaghton Valley Regional Police Department </w:t>
      </w:r>
      <w:r w:rsidR="00623DC2" w:rsidRPr="00FC2384">
        <w:rPr>
          <w:b/>
          <w:sz w:val="24"/>
          <w:szCs w:val="24"/>
        </w:rPr>
        <w:t>–</w:t>
      </w:r>
      <w:r w:rsidR="003949BA">
        <w:rPr>
          <w:sz w:val="24"/>
          <w:szCs w:val="24"/>
        </w:rPr>
        <w:t xml:space="preserve"> </w:t>
      </w:r>
      <w:r w:rsidR="003949BA" w:rsidRPr="00CE780D">
        <w:rPr>
          <w:color w:val="202124"/>
          <w:sz w:val="24"/>
          <w:szCs w:val="24"/>
          <w:shd w:val="clear" w:color="auto" w:fill="FFFFFF"/>
        </w:rPr>
        <w:t>Sergeant</w:t>
      </w:r>
      <w:r w:rsidR="003949BA" w:rsidRPr="00CE780D">
        <w:rPr>
          <w:sz w:val="24"/>
          <w:szCs w:val="24"/>
        </w:rPr>
        <w:t xml:space="preserve"> Crawford</w:t>
      </w:r>
      <w:r w:rsidR="003949BA">
        <w:rPr>
          <w:sz w:val="24"/>
          <w:szCs w:val="24"/>
        </w:rPr>
        <w:t xml:space="preserve"> </w:t>
      </w:r>
      <w:r w:rsidR="00BC3EB4">
        <w:rPr>
          <w:sz w:val="24"/>
          <w:szCs w:val="24"/>
        </w:rPr>
        <w:t>presented the January 20</w:t>
      </w:r>
      <w:r w:rsidR="00463174">
        <w:rPr>
          <w:sz w:val="24"/>
          <w:szCs w:val="24"/>
        </w:rPr>
        <w:t>2</w:t>
      </w:r>
      <w:r w:rsidR="00DA45D6">
        <w:rPr>
          <w:sz w:val="24"/>
          <w:szCs w:val="24"/>
        </w:rPr>
        <w:t>3</w:t>
      </w:r>
      <w:r w:rsidR="00BC3EB4">
        <w:rPr>
          <w:sz w:val="24"/>
          <w:szCs w:val="24"/>
        </w:rPr>
        <w:t xml:space="preserve"> </w:t>
      </w:r>
      <w:r w:rsidR="00623DC2" w:rsidRPr="00FC2384">
        <w:rPr>
          <w:sz w:val="24"/>
          <w:szCs w:val="24"/>
        </w:rPr>
        <w:t>Piatt Township Police Ac</w:t>
      </w:r>
      <w:r w:rsidR="00BC3EB4">
        <w:rPr>
          <w:sz w:val="24"/>
          <w:szCs w:val="24"/>
        </w:rPr>
        <w:t xml:space="preserve">tivity Report.  There were </w:t>
      </w:r>
      <w:r w:rsidR="003949BA">
        <w:rPr>
          <w:sz w:val="24"/>
          <w:szCs w:val="24"/>
        </w:rPr>
        <w:t>1</w:t>
      </w:r>
      <w:r w:rsidR="00ED402C">
        <w:rPr>
          <w:sz w:val="24"/>
          <w:szCs w:val="24"/>
        </w:rPr>
        <w:t>8</w:t>
      </w:r>
      <w:r w:rsidR="00EA7E3C">
        <w:rPr>
          <w:sz w:val="24"/>
          <w:szCs w:val="24"/>
        </w:rPr>
        <w:t xml:space="preserve"> calls for service (</w:t>
      </w:r>
      <w:r w:rsidR="00BC3EB4">
        <w:rPr>
          <w:sz w:val="24"/>
          <w:szCs w:val="24"/>
        </w:rPr>
        <w:t>incidents</w:t>
      </w:r>
      <w:r w:rsidR="00EA7E3C">
        <w:rPr>
          <w:sz w:val="24"/>
          <w:szCs w:val="24"/>
        </w:rPr>
        <w:t>)</w:t>
      </w:r>
      <w:r w:rsidR="00ED402C">
        <w:rPr>
          <w:sz w:val="24"/>
          <w:szCs w:val="24"/>
        </w:rPr>
        <w:t xml:space="preserve"> and </w:t>
      </w:r>
      <w:r w:rsidR="003949BA">
        <w:rPr>
          <w:sz w:val="24"/>
          <w:szCs w:val="24"/>
        </w:rPr>
        <w:t>1</w:t>
      </w:r>
      <w:r w:rsidR="00ED402C">
        <w:rPr>
          <w:sz w:val="24"/>
          <w:szCs w:val="24"/>
        </w:rPr>
        <w:t xml:space="preserve"> arrest.  </w:t>
      </w:r>
    </w:p>
    <w:p w14:paraId="4951FBA5" w14:textId="77777777" w:rsidR="00FE637E" w:rsidRPr="00FC2384" w:rsidRDefault="00FE637E" w:rsidP="00FE637E">
      <w:pPr>
        <w:tabs>
          <w:tab w:val="left" w:pos="1080"/>
        </w:tabs>
        <w:rPr>
          <w:sz w:val="24"/>
          <w:szCs w:val="24"/>
        </w:rPr>
      </w:pPr>
      <w:r w:rsidRPr="00FC2384">
        <w:rPr>
          <w:b/>
          <w:sz w:val="24"/>
          <w:szCs w:val="24"/>
        </w:rPr>
        <w:t>Act 537</w:t>
      </w:r>
      <w:r w:rsidRPr="00FC2384">
        <w:rPr>
          <w:sz w:val="24"/>
          <w:szCs w:val="24"/>
        </w:rPr>
        <w:t xml:space="preserve"> – </w:t>
      </w:r>
      <w:bookmarkStart w:id="0" w:name="_Hlk94686618"/>
      <w:r w:rsidRPr="00FC2384">
        <w:rPr>
          <w:sz w:val="24"/>
          <w:szCs w:val="24"/>
        </w:rPr>
        <w:t xml:space="preserve">Nothing new to report.  </w:t>
      </w:r>
      <w:bookmarkEnd w:id="0"/>
    </w:p>
    <w:p w14:paraId="1498CF81" w14:textId="7E1F6B95" w:rsidR="00E85D5D" w:rsidRDefault="00FE637E" w:rsidP="00FE637E">
      <w:pPr>
        <w:tabs>
          <w:tab w:val="left" w:pos="1080"/>
        </w:tabs>
        <w:rPr>
          <w:sz w:val="24"/>
          <w:szCs w:val="24"/>
        </w:rPr>
      </w:pPr>
      <w:r w:rsidRPr="00FC2384">
        <w:rPr>
          <w:b/>
          <w:sz w:val="24"/>
          <w:szCs w:val="24"/>
        </w:rPr>
        <w:t>Planning Commission</w:t>
      </w:r>
      <w:r w:rsidRPr="00FC2384">
        <w:rPr>
          <w:sz w:val="24"/>
          <w:szCs w:val="24"/>
        </w:rPr>
        <w:t xml:space="preserve"> </w:t>
      </w:r>
      <w:r w:rsidR="00E85D5D" w:rsidRPr="00FC2384">
        <w:rPr>
          <w:sz w:val="24"/>
          <w:szCs w:val="24"/>
        </w:rPr>
        <w:t>–</w:t>
      </w:r>
      <w:r w:rsidR="003949BA">
        <w:rPr>
          <w:sz w:val="24"/>
          <w:szCs w:val="24"/>
        </w:rPr>
        <w:t xml:space="preserve"> </w:t>
      </w:r>
      <w:r w:rsidR="003949BA" w:rsidRPr="00FC2384">
        <w:rPr>
          <w:sz w:val="24"/>
          <w:szCs w:val="24"/>
        </w:rPr>
        <w:t xml:space="preserve">Nothing new to report.  </w:t>
      </w:r>
    </w:p>
    <w:p w14:paraId="6B5B4147" w14:textId="7546AFB9" w:rsidR="00DD1DF1" w:rsidRDefault="00FE637E" w:rsidP="00DC6BC0">
      <w:pPr>
        <w:rPr>
          <w:b/>
          <w:sz w:val="24"/>
          <w:szCs w:val="24"/>
        </w:rPr>
      </w:pPr>
      <w:r w:rsidRPr="00FC2384">
        <w:rPr>
          <w:b/>
          <w:sz w:val="24"/>
          <w:szCs w:val="24"/>
        </w:rPr>
        <w:t xml:space="preserve">Roadmaster </w:t>
      </w:r>
    </w:p>
    <w:p w14:paraId="3DF27E30" w14:textId="2508FF92" w:rsidR="000925A8" w:rsidRPr="000925A8" w:rsidRDefault="000925A8" w:rsidP="000925A8">
      <w:pPr>
        <w:pStyle w:val="ListParagraph"/>
        <w:numPr>
          <w:ilvl w:val="0"/>
          <w:numId w:val="24"/>
        </w:numPr>
        <w:rPr>
          <w:bCs/>
        </w:rPr>
      </w:pPr>
      <w:r w:rsidRPr="000925A8">
        <w:rPr>
          <w:bCs/>
        </w:rPr>
        <w:t xml:space="preserve">Plowed snow and cindered, very mild weather.  </w:t>
      </w:r>
    </w:p>
    <w:p w14:paraId="65414C91" w14:textId="61E808F1" w:rsidR="000925A8" w:rsidRDefault="000925A8" w:rsidP="000925A8">
      <w:pPr>
        <w:pStyle w:val="ListParagraph"/>
        <w:numPr>
          <w:ilvl w:val="0"/>
          <w:numId w:val="24"/>
        </w:numPr>
        <w:rPr>
          <w:bCs/>
        </w:rPr>
      </w:pPr>
      <w:r w:rsidRPr="000925A8">
        <w:rPr>
          <w:bCs/>
        </w:rPr>
        <w:t>Four new 12</w:t>
      </w:r>
      <w:r>
        <w:rPr>
          <w:bCs/>
        </w:rPr>
        <w:t>-</w:t>
      </w:r>
      <w:r w:rsidRPr="000925A8">
        <w:rPr>
          <w:bCs/>
        </w:rPr>
        <w:t xml:space="preserve">ply tires on the trailer.  They were $140 each. </w:t>
      </w:r>
    </w:p>
    <w:p w14:paraId="39DF7F67" w14:textId="10DE6849" w:rsidR="000925A8" w:rsidRDefault="000925A8" w:rsidP="000925A8">
      <w:pPr>
        <w:pStyle w:val="ListParagraph"/>
        <w:numPr>
          <w:ilvl w:val="0"/>
          <w:numId w:val="24"/>
        </w:numPr>
        <w:rPr>
          <w:bCs/>
        </w:rPr>
      </w:pPr>
      <w:r>
        <w:rPr>
          <w:bCs/>
        </w:rPr>
        <w:t xml:space="preserve">Simcox welded the trailer where it was rusted.  We paid for the material, the labor we are trading for our work he requested on his driveway/parking area. </w:t>
      </w:r>
    </w:p>
    <w:p w14:paraId="3F53774F" w14:textId="7EF09D3B" w:rsidR="000925A8" w:rsidRDefault="000925A8" w:rsidP="000925A8">
      <w:pPr>
        <w:pStyle w:val="ListParagraph"/>
        <w:numPr>
          <w:ilvl w:val="0"/>
          <w:numId w:val="24"/>
        </w:numPr>
        <w:rPr>
          <w:bCs/>
        </w:rPr>
      </w:pPr>
      <w:r>
        <w:rPr>
          <w:bCs/>
        </w:rPr>
        <w:t xml:space="preserve">They welded, scraped, and painted parts of the trailer.  They placed new boards on the tail end.  </w:t>
      </w:r>
    </w:p>
    <w:p w14:paraId="74170CC5" w14:textId="072521A9" w:rsidR="000925A8" w:rsidRDefault="000925A8" w:rsidP="000925A8">
      <w:pPr>
        <w:pStyle w:val="ListParagraph"/>
        <w:numPr>
          <w:ilvl w:val="0"/>
          <w:numId w:val="24"/>
        </w:numPr>
        <w:rPr>
          <w:bCs/>
        </w:rPr>
      </w:pPr>
      <w:r>
        <w:rPr>
          <w:bCs/>
        </w:rPr>
        <w:t>Got the Mack</w:t>
      </w:r>
      <w:r w:rsidR="00536817">
        <w:rPr>
          <w:bCs/>
        </w:rPr>
        <w:t xml:space="preserve"> and F550 </w:t>
      </w:r>
      <w:r>
        <w:rPr>
          <w:bCs/>
        </w:rPr>
        <w:t xml:space="preserve">inspected.  </w:t>
      </w:r>
      <w:r w:rsidR="00536817">
        <w:rPr>
          <w:bCs/>
        </w:rPr>
        <w:t xml:space="preserve"> </w:t>
      </w:r>
    </w:p>
    <w:p w14:paraId="368906DE" w14:textId="74500B51" w:rsidR="00536817" w:rsidRPr="000925A8" w:rsidRDefault="00536817" w:rsidP="000925A8">
      <w:pPr>
        <w:pStyle w:val="ListParagraph"/>
        <w:numPr>
          <w:ilvl w:val="0"/>
          <w:numId w:val="24"/>
        </w:numPr>
        <w:rPr>
          <w:bCs/>
        </w:rPr>
      </w:pPr>
      <w:r>
        <w:rPr>
          <w:bCs/>
        </w:rPr>
        <w:t xml:space="preserve">We need some new street signs; </w:t>
      </w:r>
      <w:proofErr w:type="spellStart"/>
      <w:r>
        <w:rPr>
          <w:bCs/>
        </w:rPr>
        <w:t>Losch</w:t>
      </w:r>
      <w:proofErr w:type="spellEnd"/>
      <w:r>
        <w:rPr>
          <w:bCs/>
        </w:rPr>
        <w:t xml:space="preserve"> Lane, </w:t>
      </w:r>
      <w:proofErr w:type="spellStart"/>
      <w:r>
        <w:rPr>
          <w:bCs/>
        </w:rPr>
        <w:t>Geiler</w:t>
      </w:r>
      <w:proofErr w:type="spellEnd"/>
      <w:r>
        <w:rPr>
          <w:bCs/>
        </w:rPr>
        <w:t xml:space="preserve"> Hollow, </w:t>
      </w:r>
      <w:proofErr w:type="spellStart"/>
      <w:r>
        <w:rPr>
          <w:bCs/>
        </w:rPr>
        <w:t>Hesker</w:t>
      </w:r>
      <w:proofErr w:type="spellEnd"/>
      <w:r>
        <w:rPr>
          <w:bCs/>
        </w:rPr>
        <w:t xml:space="preserve"> Hill and Christian Road.  </w:t>
      </w:r>
    </w:p>
    <w:p w14:paraId="3047273D" w14:textId="3A747414" w:rsidR="00FE637E" w:rsidRPr="00FC2384" w:rsidRDefault="0066605C" w:rsidP="00A30C44">
      <w:pPr>
        <w:rPr>
          <w:b/>
          <w:sz w:val="24"/>
          <w:szCs w:val="24"/>
        </w:rPr>
      </w:pPr>
      <w:r>
        <w:rPr>
          <w:b/>
          <w:sz w:val="24"/>
          <w:szCs w:val="24"/>
        </w:rPr>
        <w:t>Tax Collection –</w:t>
      </w:r>
      <w:r w:rsidR="00810173">
        <w:rPr>
          <w:b/>
          <w:sz w:val="24"/>
          <w:szCs w:val="24"/>
        </w:rPr>
        <w:t xml:space="preserve"> </w:t>
      </w:r>
      <w:r w:rsidR="00810173" w:rsidRPr="00810173">
        <w:rPr>
          <w:bCs/>
          <w:sz w:val="24"/>
          <w:szCs w:val="24"/>
        </w:rPr>
        <w:t>Nothing new to report.</w:t>
      </w:r>
      <w:r w:rsidR="00810173" w:rsidRPr="00810173">
        <w:rPr>
          <w:b/>
          <w:sz w:val="24"/>
          <w:szCs w:val="24"/>
        </w:rPr>
        <w:t xml:space="preserve">  </w:t>
      </w:r>
    </w:p>
    <w:p w14:paraId="34B9191E" w14:textId="77777777" w:rsidR="00FE637E" w:rsidRPr="00FC2384" w:rsidRDefault="00556AE2" w:rsidP="00FE637E">
      <w:pPr>
        <w:pStyle w:val="ecxmsonormal"/>
        <w:shd w:val="clear" w:color="auto" w:fill="FFFFFF"/>
        <w:spacing w:after="0"/>
      </w:pPr>
      <w:r w:rsidRPr="00FC2384">
        <w:rPr>
          <w:b/>
        </w:rPr>
        <w:t>Solicitor</w:t>
      </w:r>
      <w:r w:rsidR="00FE637E" w:rsidRPr="00FC2384">
        <w:rPr>
          <w:b/>
        </w:rPr>
        <w:t xml:space="preserve"> – </w:t>
      </w:r>
      <w:r w:rsidR="00FE637E" w:rsidRPr="00FC2384">
        <w:t>Nothing new to report.</w:t>
      </w:r>
    </w:p>
    <w:p w14:paraId="3C055217" w14:textId="6CF33458" w:rsidR="009E0A98" w:rsidRPr="00FC2384" w:rsidRDefault="00FE637E" w:rsidP="00FE637E">
      <w:pPr>
        <w:pStyle w:val="ecxmsonormal"/>
        <w:shd w:val="clear" w:color="auto" w:fill="FFFFFF"/>
        <w:spacing w:after="0"/>
      </w:pPr>
      <w:r w:rsidRPr="00FC2384">
        <w:rPr>
          <w:b/>
        </w:rPr>
        <w:t xml:space="preserve">SEO </w:t>
      </w:r>
      <w:r w:rsidR="00833F5B" w:rsidRPr="00FC2384">
        <w:rPr>
          <w:b/>
        </w:rPr>
        <w:t xml:space="preserve">&amp; PUCC </w:t>
      </w:r>
      <w:r w:rsidRPr="00FC2384">
        <w:rPr>
          <w:b/>
        </w:rPr>
        <w:t>–</w:t>
      </w:r>
      <w:r w:rsidR="009E0A98" w:rsidRPr="00FC2384">
        <w:rPr>
          <w:b/>
        </w:rPr>
        <w:t xml:space="preserve"> </w:t>
      </w:r>
      <w:r w:rsidR="009E0A98" w:rsidRPr="00FC2384">
        <w:t>Nothing new to report</w:t>
      </w:r>
      <w:r w:rsidR="00463174">
        <w:t>.</w:t>
      </w:r>
      <w:r w:rsidR="009E0A98" w:rsidRPr="00FC2384">
        <w:t xml:space="preserve"> </w:t>
      </w:r>
    </w:p>
    <w:p w14:paraId="1D0CBB10" w14:textId="3EC14AE8" w:rsidR="005F0538" w:rsidRPr="00810173" w:rsidRDefault="00FE637E" w:rsidP="005F0538">
      <w:pPr>
        <w:rPr>
          <w:bCs/>
          <w:sz w:val="24"/>
          <w:szCs w:val="24"/>
        </w:rPr>
      </w:pPr>
      <w:r w:rsidRPr="005F0538">
        <w:rPr>
          <w:b/>
          <w:sz w:val="24"/>
          <w:szCs w:val="24"/>
        </w:rPr>
        <w:t>Zoning &amp; Building Permits –</w:t>
      </w:r>
      <w:r w:rsidR="002B0F31" w:rsidRPr="005F0538">
        <w:rPr>
          <w:b/>
          <w:sz w:val="24"/>
          <w:szCs w:val="24"/>
        </w:rPr>
        <w:t xml:space="preserve"> </w:t>
      </w:r>
      <w:r w:rsidR="00810173" w:rsidRPr="00810173">
        <w:rPr>
          <w:bCs/>
          <w:sz w:val="24"/>
          <w:szCs w:val="24"/>
        </w:rPr>
        <w:t xml:space="preserve">Nothing new to report.  </w:t>
      </w:r>
    </w:p>
    <w:p w14:paraId="103381D8" w14:textId="538872B1" w:rsidR="000027DD" w:rsidRDefault="00FE637E" w:rsidP="002B0F31">
      <w:pPr>
        <w:rPr>
          <w:rFonts w:eastAsia="Calibri"/>
          <w:sz w:val="24"/>
          <w:szCs w:val="24"/>
        </w:rPr>
      </w:pPr>
      <w:r w:rsidRPr="00FC2384">
        <w:rPr>
          <w:b/>
          <w:sz w:val="24"/>
          <w:szCs w:val="24"/>
        </w:rPr>
        <w:t xml:space="preserve">EMC &amp; Fire </w:t>
      </w:r>
      <w:r w:rsidRPr="00FC2384">
        <w:rPr>
          <w:sz w:val="24"/>
          <w:szCs w:val="24"/>
        </w:rPr>
        <w:t>–</w:t>
      </w:r>
      <w:r w:rsidR="002B0F31">
        <w:rPr>
          <w:sz w:val="24"/>
          <w:szCs w:val="24"/>
        </w:rPr>
        <w:t xml:space="preserve"> </w:t>
      </w:r>
      <w:r w:rsidR="005F0538">
        <w:rPr>
          <w:rFonts w:eastAsia="Calibri"/>
          <w:sz w:val="24"/>
          <w:szCs w:val="24"/>
        </w:rPr>
        <w:t xml:space="preserve">Nothing new to report.  </w:t>
      </w:r>
    </w:p>
    <w:p w14:paraId="1F519D19" w14:textId="77777777" w:rsidR="00B01879" w:rsidRPr="000E648A" w:rsidRDefault="00B01879" w:rsidP="002B0F31"/>
    <w:p w14:paraId="2308E881" w14:textId="77777777" w:rsidR="008D31B9" w:rsidRPr="00A937D9" w:rsidRDefault="008D31B9" w:rsidP="008D31B9">
      <w:pPr>
        <w:rPr>
          <w:rFonts w:asciiTheme="majorHAnsi" w:hAnsiTheme="majorHAnsi"/>
          <w:b/>
          <w:sz w:val="24"/>
          <w:szCs w:val="24"/>
          <w:u w:val="single"/>
        </w:rPr>
      </w:pPr>
      <w:r w:rsidRPr="00A937D9">
        <w:rPr>
          <w:rFonts w:asciiTheme="majorHAnsi" w:hAnsiTheme="majorHAnsi"/>
          <w:b/>
          <w:sz w:val="24"/>
          <w:szCs w:val="24"/>
          <w:u w:val="single"/>
        </w:rPr>
        <w:t>UNFINISHED BUSINESS</w:t>
      </w:r>
    </w:p>
    <w:p w14:paraId="27CC56B6" w14:textId="77777777" w:rsidR="003D37A6" w:rsidRPr="00FC2384" w:rsidRDefault="003D37A6" w:rsidP="003D37A6">
      <w:pPr>
        <w:pStyle w:val="Footer"/>
        <w:tabs>
          <w:tab w:val="clear" w:pos="4320"/>
          <w:tab w:val="clear" w:pos="8640"/>
        </w:tabs>
        <w:rPr>
          <w:sz w:val="24"/>
          <w:szCs w:val="24"/>
        </w:rPr>
      </w:pPr>
      <w:r w:rsidRPr="00FC2384">
        <w:rPr>
          <w:b/>
          <w:sz w:val="24"/>
          <w:szCs w:val="24"/>
        </w:rPr>
        <w:t>Stormwater Management Ordinance</w:t>
      </w:r>
      <w:r w:rsidR="00FE637E" w:rsidRPr="00FC2384">
        <w:rPr>
          <w:sz w:val="24"/>
          <w:szCs w:val="24"/>
        </w:rPr>
        <w:t xml:space="preserve"> – Nothing new to report, still working on it.</w:t>
      </w:r>
    </w:p>
    <w:p w14:paraId="0B8BD8F9" w14:textId="4B50FE74" w:rsidR="00DB0743" w:rsidRPr="00DB0743" w:rsidRDefault="00BD32B3" w:rsidP="00DB0743">
      <w:pPr>
        <w:pStyle w:val="ListParagraph"/>
        <w:tabs>
          <w:tab w:val="left" w:pos="720"/>
        </w:tabs>
        <w:ind w:left="0"/>
        <w:rPr>
          <w:rFonts w:eastAsia="Calibri"/>
          <w:color w:val="000000"/>
        </w:rPr>
      </w:pPr>
      <w:r w:rsidRPr="00DB0743">
        <w:rPr>
          <w:b/>
        </w:rPr>
        <w:t xml:space="preserve">Resolution “Assessment of Various Fees for Zoning Matters” – </w:t>
      </w:r>
      <w:r w:rsidR="00DB0743" w:rsidRPr="00DB0743">
        <w:rPr>
          <w:rFonts w:eastAsia="Calibri"/>
          <w:color w:val="000000"/>
        </w:rPr>
        <w:t>As requested at the January Meeting, the Solicitor, Scott T. Williams, prepared a Resolution which establishes the assessment of fees for</w:t>
      </w:r>
      <w:r w:rsidR="00DB0743">
        <w:rPr>
          <w:rFonts w:eastAsia="Calibri"/>
          <w:color w:val="000000"/>
        </w:rPr>
        <w:t xml:space="preserve"> the issuance of the Building/Zoning Permits, Certificates of Occupancy, Ordinance Amendments, Conditional Uses, Special Exceptions, Variances and other Zoning actions </w:t>
      </w:r>
      <w:r w:rsidR="00DB0743" w:rsidRPr="00DB0743">
        <w:rPr>
          <w:rFonts w:eastAsia="Calibri"/>
          <w:color w:val="000000"/>
        </w:rPr>
        <w:t xml:space="preserve">associated with the Township Zoning Ordinance.  The Supervisors reviewed the ordinance.  Scott moved to approve the ordinance, Dennis seconded, motion carried.  </w:t>
      </w:r>
    </w:p>
    <w:p w14:paraId="0F0F7E2F" w14:textId="77777777" w:rsidR="00DB0743" w:rsidRPr="00DB0743" w:rsidRDefault="00DB0743" w:rsidP="00DB0743">
      <w:pPr>
        <w:tabs>
          <w:tab w:val="left" w:pos="720"/>
        </w:tabs>
        <w:contextualSpacing/>
        <w:rPr>
          <w:rFonts w:eastAsia="Calibri"/>
          <w:color w:val="000000"/>
          <w:sz w:val="16"/>
          <w:szCs w:val="16"/>
        </w:rPr>
      </w:pPr>
    </w:p>
    <w:p w14:paraId="4C6A5384" w14:textId="77777777" w:rsidR="000E648A" w:rsidRDefault="000E648A" w:rsidP="00411CBD">
      <w:pPr>
        <w:pStyle w:val="Footer"/>
        <w:tabs>
          <w:tab w:val="clear" w:pos="4320"/>
          <w:tab w:val="clear" w:pos="8640"/>
        </w:tabs>
        <w:ind w:left="360" w:hanging="360"/>
        <w:rPr>
          <w:rFonts w:asciiTheme="majorHAnsi" w:hAnsiTheme="majorHAnsi"/>
          <w:b/>
          <w:sz w:val="24"/>
          <w:szCs w:val="24"/>
          <w:u w:val="single"/>
        </w:rPr>
      </w:pPr>
    </w:p>
    <w:p w14:paraId="3BFB2AE8" w14:textId="77777777" w:rsidR="000E648A" w:rsidRDefault="000E648A" w:rsidP="00411CBD">
      <w:pPr>
        <w:pStyle w:val="Footer"/>
        <w:tabs>
          <w:tab w:val="clear" w:pos="4320"/>
          <w:tab w:val="clear" w:pos="8640"/>
        </w:tabs>
        <w:ind w:left="360" w:hanging="360"/>
        <w:rPr>
          <w:rFonts w:asciiTheme="majorHAnsi" w:hAnsiTheme="majorHAnsi"/>
          <w:b/>
          <w:sz w:val="24"/>
          <w:szCs w:val="24"/>
          <w:u w:val="single"/>
        </w:rPr>
      </w:pPr>
    </w:p>
    <w:p w14:paraId="2DDA04E4" w14:textId="2612D828" w:rsidR="008D31B9" w:rsidRPr="00A937D9" w:rsidRDefault="008D31B9" w:rsidP="00411CBD">
      <w:pPr>
        <w:pStyle w:val="Footer"/>
        <w:tabs>
          <w:tab w:val="clear" w:pos="4320"/>
          <w:tab w:val="clear" w:pos="8640"/>
        </w:tabs>
        <w:ind w:left="360" w:hanging="360"/>
        <w:rPr>
          <w:rFonts w:asciiTheme="majorHAnsi" w:hAnsiTheme="majorHAnsi"/>
          <w:b/>
          <w:sz w:val="24"/>
          <w:szCs w:val="24"/>
          <w:u w:val="single"/>
        </w:rPr>
      </w:pPr>
      <w:r w:rsidRPr="00A937D9">
        <w:rPr>
          <w:rFonts w:asciiTheme="majorHAnsi" w:hAnsiTheme="majorHAnsi"/>
          <w:b/>
          <w:sz w:val="24"/>
          <w:szCs w:val="24"/>
          <w:u w:val="single"/>
        </w:rPr>
        <w:lastRenderedPageBreak/>
        <w:t xml:space="preserve">NEW BUSINESS </w:t>
      </w:r>
    </w:p>
    <w:p w14:paraId="1FFA6689" w14:textId="77777777" w:rsidR="00411CBD" w:rsidRDefault="003D37A6" w:rsidP="00411CBD">
      <w:pPr>
        <w:tabs>
          <w:tab w:val="left" w:pos="720"/>
        </w:tabs>
        <w:ind w:left="360" w:hanging="360"/>
        <w:rPr>
          <w:sz w:val="24"/>
          <w:szCs w:val="24"/>
        </w:rPr>
      </w:pPr>
      <w:r w:rsidRPr="00411CBD">
        <w:rPr>
          <w:b/>
          <w:sz w:val="24"/>
          <w:szCs w:val="24"/>
        </w:rPr>
        <w:t>Correspondence File</w:t>
      </w:r>
      <w:r w:rsidRPr="00411CBD">
        <w:rPr>
          <w:sz w:val="24"/>
          <w:szCs w:val="24"/>
        </w:rPr>
        <w:t xml:space="preserve"> –</w:t>
      </w:r>
      <w:r w:rsidR="00640A97" w:rsidRPr="00411CBD">
        <w:rPr>
          <w:sz w:val="24"/>
          <w:szCs w:val="24"/>
        </w:rPr>
        <w:t xml:space="preserve"> </w:t>
      </w:r>
    </w:p>
    <w:p w14:paraId="56D2ADC0" w14:textId="0CA65AED" w:rsidR="00BD32B3" w:rsidRDefault="00BD32B3" w:rsidP="00BD32B3">
      <w:pPr>
        <w:pStyle w:val="ListParagraph"/>
        <w:numPr>
          <w:ilvl w:val="0"/>
          <w:numId w:val="19"/>
        </w:numPr>
      </w:pPr>
      <w:r w:rsidRPr="00BD32B3">
        <w:t xml:space="preserve">The Route 220 Safety Corridor Project Manager, L. Dale Ludwig, asked (via email) if Piatt Township is interested in additional highway lighting.  As with other lighting on the corridor, maintenance and operating costs would be the township responsibility.   The Supervisors discussed it and decided no additional lighting was necessary.  </w:t>
      </w:r>
    </w:p>
    <w:p w14:paraId="6A8BC8AC" w14:textId="5C0F22DF" w:rsidR="000C77B8" w:rsidRPr="000C77B8" w:rsidRDefault="000C77B8" w:rsidP="000C77B8">
      <w:pPr>
        <w:pStyle w:val="ListParagraph"/>
        <w:numPr>
          <w:ilvl w:val="0"/>
          <w:numId w:val="19"/>
        </w:numPr>
        <w:rPr>
          <w:rFonts w:eastAsia="Calibri"/>
          <w:color w:val="000000"/>
        </w:rPr>
      </w:pPr>
      <w:r w:rsidRPr="00FC2384">
        <w:t>Shelly</w:t>
      </w:r>
      <w:r w:rsidRPr="00FC2384">
        <w:rPr>
          <w:rFonts w:eastAsia="Calibri"/>
          <w:color w:val="000000"/>
        </w:rPr>
        <w:t xml:space="preserve"> presented a thank you </w:t>
      </w:r>
      <w:r>
        <w:rPr>
          <w:rFonts w:eastAsia="Calibri"/>
          <w:color w:val="000000"/>
        </w:rPr>
        <w:t xml:space="preserve">note from the Jersey Shore Public Library.   </w:t>
      </w:r>
    </w:p>
    <w:p w14:paraId="13DE3D9A" w14:textId="2B622302" w:rsidR="008A5B6F" w:rsidRDefault="008A5B6F" w:rsidP="00411CBD">
      <w:pPr>
        <w:pStyle w:val="ListParagraph"/>
        <w:numPr>
          <w:ilvl w:val="0"/>
          <w:numId w:val="19"/>
        </w:numPr>
        <w:tabs>
          <w:tab w:val="left" w:pos="720"/>
        </w:tabs>
      </w:pPr>
      <w:r>
        <w:t xml:space="preserve">The Supervisors accepted the resignation of Bob Miller and Dan Clinger as auditors, effective January </w:t>
      </w:r>
      <w:r w:rsidR="004C5214">
        <w:t>3</w:t>
      </w:r>
      <w:r>
        <w:t>, 202</w:t>
      </w:r>
      <w:r w:rsidR="00BD32B3">
        <w:t>3</w:t>
      </w:r>
      <w:r>
        <w:t xml:space="preserve">.  </w:t>
      </w:r>
    </w:p>
    <w:p w14:paraId="643C6917" w14:textId="39C17342" w:rsidR="00411CBD" w:rsidRDefault="00411CBD" w:rsidP="00411CBD">
      <w:pPr>
        <w:pStyle w:val="ListParagraph"/>
        <w:numPr>
          <w:ilvl w:val="0"/>
          <w:numId w:val="19"/>
        </w:numPr>
        <w:tabs>
          <w:tab w:val="left" w:pos="720"/>
        </w:tabs>
      </w:pPr>
      <w:r>
        <w:t>Shelly has completed the 20</w:t>
      </w:r>
      <w:r w:rsidR="002555DB">
        <w:t>2</w:t>
      </w:r>
      <w:r w:rsidR="00810173">
        <w:t>2</w:t>
      </w:r>
      <w:r w:rsidRPr="00411CBD">
        <w:t xml:space="preserve"> MS-965, which is required by the State to receiv</w:t>
      </w:r>
      <w:r>
        <w:t>e the 20</w:t>
      </w:r>
      <w:r w:rsidR="00463174">
        <w:t>2</w:t>
      </w:r>
      <w:r w:rsidR="004C5214">
        <w:t>2</w:t>
      </w:r>
      <w:r w:rsidRPr="00411CBD">
        <w:t xml:space="preserve"> Liquid Fuels payment.</w:t>
      </w:r>
    </w:p>
    <w:p w14:paraId="7E0D9A93" w14:textId="07E99A54" w:rsidR="00FB3B53" w:rsidRDefault="00FB3B53" w:rsidP="00411CBD">
      <w:pPr>
        <w:pStyle w:val="ListParagraph"/>
        <w:numPr>
          <w:ilvl w:val="0"/>
          <w:numId w:val="19"/>
        </w:numPr>
        <w:tabs>
          <w:tab w:val="left" w:pos="720"/>
        </w:tabs>
      </w:pPr>
      <w:r>
        <w:t xml:space="preserve">Shelly has completed all DCED required reports and mailed the W-2, W-3 and 1099-NEC forms.  </w:t>
      </w:r>
    </w:p>
    <w:p w14:paraId="2E32F124" w14:textId="0E69DD34" w:rsidR="00DD015E" w:rsidRDefault="00DD015E" w:rsidP="00411CBD">
      <w:pPr>
        <w:pStyle w:val="ListParagraph"/>
        <w:numPr>
          <w:ilvl w:val="0"/>
          <w:numId w:val="19"/>
        </w:numPr>
        <w:tabs>
          <w:tab w:val="left" w:pos="720"/>
        </w:tabs>
      </w:pPr>
      <w:r>
        <w:t>The Department of Labor &amp; Industry has increased the 2022 bid limit.  Shelly pr</w:t>
      </w:r>
      <w:r w:rsidR="00FB3B53">
        <w:t>ovided new guidelines to each Supervisor.</w:t>
      </w:r>
    </w:p>
    <w:p w14:paraId="477B57CD" w14:textId="77777777" w:rsidR="00810173" w:rsidRDefault="00FB3B53" w:rsidP="00411CBD">
      <w:pPr>
        <w:pStyle w:val="ListParagraph"/>
        <w:numPr>
          <w:ilvl w:val="0"/>
          <w:numId w:val="19"/>
        </w:numPr>
        <w:tabs>
          <w:tab w:val="left" w:pos="720"/>
        </w:tabs>
      </w:pPr>
      <w:r>
        <w:t xml:space="preserve">Shelly prepared and provided each Supervisor with a new Piatt Township Official sheet. </w:t>
      </w:r>
    </w:p>
    <w:p w14:paraId="165AE2C1" w14:textId="62561528" w:rsidR="00E40F85" w:rsidRDefault="00E40F85" w:rsidP="00E40F85">
      <w:pPr>
        <w:rPr>
          <w:sz w:val="24"/>
          <w:szCs w:val="24"/>
        </w:rPr>
      </w:pPr>
      <w:bookmarkStart w:id="1" w:name="_Hlk95207866"/>
      <w:r>
        <w:rPr>
          <w:b/>
          <w:sz w:val="24"/>
          <w:szCs w:val="24"/>
        </w:rPr>
        <w:t xml:space="preserve">2023/2024 Salt Contract – </w:t>
      </w:r>
      <w:r w:rsidRPr="00D73FF6">
        <w:rPr>
          <w:sz w:val="24"/>
          <w:szCs w:val="24"/>
        </w:rPr>
        <w:t>Our COSTARS Salt Contract Participation Agreement must be submitted each year for inclusion in the State’s sodium chloride contract.    The contract runs from August 20</w:t>
      </w:r>
      <w:r>
        <w:rPr>
          <w:sz w:val="24"/>
          <w:szCs w:val="24"/>
        </w:rPr>
        <w:t>23</w:t>
      </w:r>
      <w:r w:rsidRPr="00D73FF6">
        <w:rPr>
          <w:sz w:val="24"/>
          <w:szCs w:val="24"/>
        </w:rPr>
        <w:t>-July 202</w:t>
      </w:r>
      <w:r>
        <w:rPr>
          <w:sz w:val="24"/>
          <w:szCs w:val="24"/>
        </w:rPr>
        <w:t>4</w:t>
      </w:r>
      <w:r w:rsidRPr="00D73FF6">
        <w:rPr>
          <w:sz w:val="24"/>
          <w:szCs w:val="24"/>
        </w:rPr>
        <w:t>.  In order to be included we must commit our needs prior to the contract bid, the deadline is 3/15/</w:t>
      </w:r>
      <w:r>
        <w:rPr>
          <w:sz w:val="24"/>
          <w:szCs w:val="24"/>
        </w:rPr>
        <w:t>23</w:t>
      </w:r>
      <w:r w:rsidRPr="00D73FF6">
        <w:rPr>
          <w:sz w:val="24"/>
          <w:szCs w:val="24"/>
        </w:rPr>
        <w:t xml:space="preserve">.   Our requested tons are not an estimate.  We must purchase at least 60% of our stated needs.  Suppliers will provide up to 140% of the tonnage requirements.   We must specify our </w:t>
      </w:r>
      <w:r w:rsidRPr="00D73FF6">
        <w:rPr>
          <w:rFonts w:eastAsia="Calibri"/>
          <w:bCs/>
          <w:sz w:val="24"/>
          <w:szCs w:val="24"/>
        </w:rPr>
        <w:t>Initial Tons Required (defined as the estimated amount of salt required from August 1</w:t>
      </w:r>
      <w:r w:rsidRPr="00D73FF6">
        <w:rPr>
          <w:rFonts w:eastAsia="Calibri"/>
          <w:bCs/>
          <w:sz w:val="24"/>
          <w:szCs w:val="24"/>
          <w:vertAlign w:val="superscript"/>
        </w:rPr>
        <w:t>st</w:t>
      </w:r>
      <w:r w:rsidRPr="00D73FF6">
        <w:rPr>
          <w:rFonts w:eastAsia="Calibri"/>
          <w:bCs/>
          <w:sz w:val="24"/>
          <w:szCs w:val="24"/>
        </w:rPr>
        <w:t xml:space="preserve"> to October 31</w:t>
      </w:r>
      <w:r w:rsidRPr="00D73FF6">
        <w:rPr>
          <w:rFonts w:eastAsia="Calibri"/>
          <w:bCs/>
          <w:sz w:val="24"/>
          <w:szCs w:val="24"/>
          <w:vertAlign w:val="superscript"/>
        </w:rPr>
        <w:t>st</w:t>
      </w:r>
      <w:r w:rsidRPr="00D73FF6">
        <w:rPr>
          <w:rFonts w:eastAsia="Calibri"/>
          <w:bCs/>
          <w:sz w:val="24"/>
          <w:szCs w:val="24"/>
        </w:rPr>
        <w:t xml:space="preserve"> to replenish/fill stockpiles in advance of the winter season) and Winter Tons Required (defined as the amount of salt required after November 1 through July 31). The Initial Tons Required plus the Winter Tons Required will equal the Total Tons Required (defined as the total amount of salt required for the whole winter season).  This is to allow suppliers to better plan and anticipate member requirements and will help to ensure members are better prepared for the winter season to cut down on last minute or just-in-time orders. </w:t>
      </w:r>
      <w:r w:rsidRPr="00D73FF6">
        <w:rPr>
          <w:sz w:val="24"/>
          <w:szCs w:val="24"/>
        </w:rPr>
        <w:t xml:space="preserve">  </w:t>
      </w:r>
      <w:r>
        <w:rPr>
          <w:sz w:val="24"/>
          <w:szCs w:val="24"/>
        </w:rPr>
        <w:t xml:space="preserve">In 2022/2023, we </w:t>
      </w:r>
      <w:r w:rsidRPr="0034156A">
        <w:rPr>
          <w:sz w:val="24"/>
          <w:szCs w:val="24"/>
        </w:rPr>
        <w:t>request</w:t>
      </w:r>
      <w:r>
        <w:rPr>
          <w:sz w:val="24"/>
          <w:szCs w:val="24"/>
        </w:rPr>
        <w:t>ed</w:t>
      </w:r>
      <w:r w:rsidRPr="0034156A">
        <w:rPr>
          <w:sz w:val="24"/>
          <w:szCs w:val="24"/>
        </w:rPr>
        <w:t xml:space="preserve"> </w:t>
      </w:r>
      <w:r>
        <w:rPr>
          <w:sz w:val="24"/>
          <w:szCs w:val="24"/>
        </w:rPr>
        <w:t>24</w:t>
      </w:r>
      <w:r w:rsidRPr="0034156A">
        <w:rPr>
          <w:sz w:val="24"/>
          <w:szCs w:val="24"/>
        </w:rPr>
        <w:t xml:space="preserve"> </w:t>
      </w:r>
      <w:r>
        <w:rPr>
          <w:sz w:val="24"/>
          <w:szCs w:val="24"/>
        </w:rPr>
        <w:t xml:space="preserve">tons </w:t>
      </w:r>
      <w:r w:rsidRPr="0034156A">
        <w:rPr>
          <w:sz w:val="24"/>
          <w:szCs w:val="24"/>
        </w:rPr>
        <w:t xml:space="preserve">for our Initial Tons Required and </w:t>
      </w:r>
      <w:r>
        <w:rPr>
          <w:sz w:val="24"/>
          <w:szCs w:val="24"/>
        </w:rPr>
        <w:t>106</w:t>
      </w:r>
      <w:r w:rsidRPr="0034156A">
        <w:rPr>
          <w:sz w:val="24"/>
          <w:szCs w:val="24"/>
        </w:rPr>
        <w:t xml:space="preserve"> tons for the Winter Tons</w:t>
      </w:r>
      <w:r>
        <w:rPr>
          <w:sz w:val="24"/>
          <w:szCs w:val="24"/>
        </w:rPr>
        <w:t xml:space="preserve">.  For the 2022/2023 contract we have purchased 42.54 tons; we are required to purchase 60% which is 78 total tons.    The Supervisors tabled the 2023/2023 Salt Contract decision until the March meeting.  </w:t>
      </w:r>
    </w:p>
    <w:bookmarkEnd w:id="1"/>
    <w:p w14:paraId="71EB3B96" w14:textId="77777777" w:rsidR="004641EC" w:rsidRDefault="004641EC" w:rsidP="00BC3EB4">
      <w:pPr>
        <w:rPr>
          <w:rFonts w:eastAsia="Calibri"/>
          <w:b/>
          <w:sz w:val="24"/>
          <w:szCs w:val="24"/>
        </w:rPr>
      </w:pPr>
    </w:p>
    <w:p w14:paraId="07D0B95C" w14:textId="05EF5B01" w:rsidR="00DA0401" w:rsidRPr="00762556" w:rsidRDefault="008D31B9" w:rsidP="00DA0401">
      <w:pPr>
        <w:rPr>
          <w:sz w:val="24"/>
          <w:szCs w:val="24"/>
        </w:rPr>
      </w:pPr>
      <w:r w:rsidRPr="00762556">
        <w:rPr>
          <w:sz w:val="24"/>
          <w:szCs w:val="24"/>
        </w:rPr>
        <w:t xml:space="preserve">Dean moved to approve the Treasurer’s Report, </w:t>
      </w:r>
      <w:r w:rsidR="00E40F85">
        <w:rPr>
          <w:sz w:val="24"/>
          <w:szCs w:val="24"/>
        </w:rPr>
        <w:t>Scott</w:t>
      </w:r>
      <w:r w:rsidRPr="00762556">
        <w:rPr>
          <w:sz w:val="24"/>
          <w:szCs w:val="24"/>
        </w:rPr>
        <w:t xml:space="preserve"> seconded, motion carried.</w:t>
      </w:r>
      <w:r w:rsidR="00DA0401" w:rsidRPr="00762556">
        <w:rPr>
          <w:sz w:val="24"/>
          <w:szCs w:val="24"/>
        </w:rPr>
        <w:t xml:space="preserve">  </w:t>
      </w:r>
    </w:p>
    <w:p w14:paraId="6D63B5F1" w14:textId="77777777" w:rsidR="00762556" w:rsidRPr="00FC2384" w:rsidRDefault="00762556" w:rsidP="00DA0401">
      <w:pPr>
        <w:rPr>
          <w:sz w:val="24"/>
          <w:szCs w:val="24"/>
        </w:rPr>
      </w:pPr>
    </w:p>
    <w:p w14:paraId="2547CF3F" w14:textId="23F0DBBD" w:rsidR="008D31B9" w:rsidRDefault="008D31B9" w:rsidP="008D31B9">
      <w:pPr>
        <w:pStyle w:val="Footer"/>
        <w:tabs>
          <w:tab w:val="clear" w:pos="4320"/>
          <w:tab w:val="clear" w:pos="8640"/>
        </w:tabs>
        <w:rPr>
          <w:sz w:val="24"/>
          <w:szCs w:val="24"/>
        </w:rPr>
      </w:pPr>
      <w:r w:rsidRPr="00FC2384">
        <w:rPr>
          <w:sz w:val="24"/>
          <w:szCs w:val="24"/>
        </w:rPr>
        <w:t>Dean moved to approve payment of all bills</w:t>
      </w:r>
      <w:r w:rsidR="00BC3EB4">
        <w:rPr>
          <w:sz w:val="24"/>
          <w:szCs w:val="24"/>
        </w:rPr>
        <w:t xml:space="preserve">, </w:t>
      </w:r>
      <w:r w:rsidR="00E40F85">
        <w:rPr>
          <w:sz w:val="24"/>
          <w:szCs w:val="24"/>
        </w:rPr>
        <w:t>Scott</w:t>
      </w:r>
      <w:r w:rsidR="00BC3EB4">
        <w:rPr>
          <w:sz w:val="24"/>
          <w:szCs w:val="24"/>
        </w:rPr>
        <w:t xml:space="preserve"> </w:t>
      </w:r>
      <w:r w:rsidRPr="00FC2384">
        <w:rPr>
          <w:sz w:val="24"/>
          <w:szCs w:val="24"/>
        </w:rPr>
        <w:t>seconded, motion carried.</w:t>
      </w:r>
    </w:p>
    <w:p w14:paraId="65521048" w14:textId="18478981" w:rsidR="00BB0592" w:rsidRDefault="00BB0592" w:rsidP="008D31B9">
      <w:pPr>
        <w:pStyle w:val="Footer"/>
        <w:tabs>
          <w:tab w:val="clear" w:pos="4320"/>
          <w:tab w:val="clear" w:pos="8640"/>
        </w:tabs>
        <w:rPr>
          <w:sz w:val="24"/>
          <w:szCs w:val="24"/>
        </w:rPr>
      </w:pPr>
    </w:p>
    <w:p w14:paraId="76C6500A" w14:textId="2966396A" w:rsidR="008D31B9" w:rsidRPr="00FC2384" w:rsidRDefault="008D31B9" w:rsidP="008D31B9">
      <w:pPr>
        <w:pStyle w:val="Footer"/>
        <w:tabs>
          <w:tab w:val="clear" w:pos="4320"/>
          <w:tab w:val="clear" w:pos="8640"/>
        </w:tabs>
        <w:rPr>
          <w:sz w:val="24"/>
          <w:szCs w:val="24"/>
        </w:rPr>
      </w:pPr>
      <w:r w:rsidRPr="00FC2384">
        <w:rPr>
          <w:sz w:val="24"/>
          <w:szCs w:val="24"/>
        </w:rPr>
        <w:t xml:space="preserve">Dean moved to adjourn, </w:t>
      </w:r>
      <w:r w:rsidR="00E40F85">
        <w:rPr>
          <w:sz w:val="24"/>
          <w:szCs w:val="24"/>
        </w:rPr>
        <w:t>Scott</w:t>
      </w:r>
      <w:r w:rsidR="00866742">
        <w:rPr>
          <w:sz w:val="24"/>
          <w:szCs w:val="24"/>
        </w:rPr>
        <w:t xml:space="preserve"> </w:t>
      </w:r>
      <w:r w:rsidRPr="00FC2384">
        <w:rPr>
          <w:sz w:val="24"/>
          <w:szCs w:val="24"/>
        </w:rPr>
        <w:t>seconded, motion carried.</w:t>
      </w:r>
    </w:p>
    <w:p w14:paraId="30F98366" w14:textId="698B71EF" w:rsidR="008D31B9" w:rsidRPr="00FC2384" w:rsidRDefault="008D31B9" w:rsidP="008D31B9">
      <w:pPr>
        <w:pStyle w:val="Footer"/>
        <w:tabs>
          <w:tab w:val="clear" w:pos="4320"/>
          <w:tab w:val="clear" w:pos="8640"/>
        </w:tabs>
        <w:rPr>
          <w:sz w:val="24"/>
          <w:szCs w:val="24"/>
        </w:rPr>
      </w:pPr>
      <w:r w:rsidRPr="00FC2384">
        <w:rPr>
          <w:sz w:val="24"/>
          <w:szCs w:val="24"/>
        </w:rPr>
        <w:t>Meeting adjourned</w:t>
      </w:r>
      <w:r w:rsidR="00BC3EB4">
        <w:rPr>
          <w:sz w:val="24"/>
          <w:szCs w:val="24"/>
        </w:rPr>
        <w:t xml:space="preserve"> at </w:t>
      </w:r>
      <w:r w:rsidR="00E40F85">
        <w:rPr>
          <w:sz w:val="24"/>
          <w:szCs w:val="24"/>
        </w:rPr>
        <w:t>8:55</w:t>
      </w:r>
      <w:r w:rsidR="00BC3EB4">
        <w:rPr>
          <w:sz w:val="24"/>
          <w:szCs w:val="24"/>
        </w:rPr>
        <w:t xml:space="preserve"> </w:t>
      </w:r>
      <w:r w:rsidRPr="00FC2384">
        <w:rPr>
          <w:sz w:val="24"/>
          <w:szCs w:val="24"/>
        </w:rPr>
        <w:t xml:space="preserve">p.m. </w:t>
      </w:r>
    </w:p>
    <w:p w14:paraId="6F32ABF4" w14:textId="77777777" w:rsidR="008D31B9" w:rsidRPr="00FC2384" w:rsidRDefault="008D31B9" w:rsidP="008D31B9">
      <w:pPr>
        <w:pStyle w:val="Footer"/>
        <w:tabs>
          <w:tab w:val="clear" w:pos="8640"/>
          <w:tab w:val="left" w:pos="4320"/>
        </w:tabs>
        <w:rPr>
          <w:sz w:val="24"/>
          <w:szCs w:val="24"/>
        </w:rPr>
      </w:pPr>
      <w:r w:rsidRPr="00FC2384">
        <w:rPr>
          <w:sz w:val="24"/>
          <w:szCs w:val="24"/>
        </w:rPr>
        <w:tab/>
      </w:r>
      <w:r w:rsidRPr="00FC2384">
        <w:rPr>
          <w:sz w:val="24"/>
          <w:szCs w:val="24"/>
        </w:rPr>
        <w:tab/>
      </w:r>
      <w:r w:rsidRPr="00FC2384">
        <w:rPr>
          <w:sz w:val="24"/>
          <w:szCs w:val="24"/>
        </w:rPr>
        <w:tab/>
      </w:r>
      <w:r w:rsidRPr="00FC2384">
        <w:rPr>
          <w:sz w:val="24"/>
          <w:szCs w:val="24"/>
        </w:rPr>
        <w:tab/>
      </w:r>
      <w:r w:rsidRPr="00FC2384">
        <w:rPr>
          <w:sz w:val="24"/>
          <w:szCs w:val="24"/>
        </w:rPr>
        <w:tab/>
      </w:r>
      <w:r w:rsidRPr="00FC2384">
        <w:rPr>
          <w:sz w:val="24"/>
          <w:szCs w:val="24"/>
        </w:rPr>
        <w:tab/>
      </w:r>
      <w:r w:rsidRPr="00FC2384">
        <w:rPr>
          <w:sz w:val="24"/>
          <w:szCs w:val="24"/>
        </w:rPr>
        <w:tab/>
      </w:r>
      <w:r w:rsidRPr="00FC2384">
        <w:rPr>
          <w:sz w:val="24"/>
          <w:szCs w:val="24"/>
        </w:rPr>
        <w:tab/>
      </w:r>
      <w:r w:rsidRPr="00FC2384">
        <w:rPr>
          <w:sz w:val="24"/>
          <w:szCs w:val="24"/>
        </w:rPr>
        <w:tab/>
        <w:t>Submitted by:</w:t>
      </w:r>
    </w:p>
    <w:p w14:paraId="05FBAFEC" w14:textId="77777777" w:rsidR="008D31B9" w:rsidRPr="00FC2384" w:rsidRDefault="008D31B9" w:rsidP="008D31B9">
      <w:pPr>
        <w:pStyle w:val="Footer"/>
        <w:tabs>
          <w:tab w:val="clear" w:pos="8640"/>
          <w:tab w:val="left" w:pos="4320"/>
        </w:tabs>
        <w:rPr>
          <w:sz w:val="24"/>
          <w:szCs w:val="24"/>
        </w:rPr>
      </w:pPr>
    </w:p>
    <w:p w14:paraId="2398A303" w14:textId="77777777" w:rsidR="008D31B9" w:rsidRPr="00FC2384" w:rsidRDefault="008D31B9" w:rsidP="008D31B9">
      <w:pPr>
        <w:pStyle w:val="Footer"/>
        <w:tabs>
          <w:tab w:val="clear" w:pos="8640"/>
          <w:tab w:val="left" w:pos="4320"/>
        </w:tabs>
        <w:rPr>
          <w:sz w:val="24"/>
          <w:szCs w:val="24"/>
        </w:rPr>
      </w:pPr>
      <w:r w:rsidRPr="00FC2384">
        <w:rPr>
          <w:sz w:val="24"/>
          <w:szCs w:val="24"/>
        </w:rPr>
        <w:tab/>
      </w:r>
    </w:p>
    <w:p w14:paraId="27CCBB06" w14:textId="77777777" w:rsidR="008D31B9" w:rsidRPr="00FC2384" w:rsidRDefault="008D31B9" w:rsidP="008D31B9">
      <w:pPr>
        <w:pStyle w:val="Footer"/>
        <w:tabs>
          <w:tab w:val="clear" w:pos="8640"/>
          <w:tab w:val="left" w:pos="4320"/>
        </w:tabs>
        <w:rPr>
          <w:sz w:val="24"/>
          <w:szCs w:val="24"/>
        </w:rPr>
      </w:pPr>
    </w:p>
    <w:p w14:paraId="742F9D68" w14:textId="77777777" w:rsidR="00250A4A" w:rsidRPr="00FC2384" w:rsidRDefault="00250A4A" w:rsidP="008D31B9">
      <w:pPr>
        <w:pStyle w:val="Footer"/>
        <w:tabs>
          <w:tab w:val="clear" w:pos="8640"/>
          <w:tab w:val="left" w:pos="4320"/>
        </w:tabs>
        <w:rPr>
          <w:sz w:val="24"/>
          <w:szCs w:val="24"/>
        </w:rPr>
      </w:pPr>
      <w:r w:rsidRPr="00FC2384">
        <w:rPr>
          <w:sz w:val="24"/>
          <w:szCs w:val="24"/>
        </w:rPr>
        <w:tab/>
      </w:r>
      <w:r w:rsidRPr="00FC2384">
        <w:rPr>
          <w:sz w:val="24"/>
          <w:szCs w:val="24"/>
        </w:rPr>
        <w:tab/>
        <w:t>Shelly S. Davis</w:t>
      </w:r>
    </w:p>
    <w:p w14:paraId="61B6A2E1" w14:textId="77777777" w:rsidR="005550E2" w:rsidRPr="00FC2384" w:rsidRDefault="00250A4A" w:rsidP="000027DD">
      <w:pPr>
        <w:pStyle w:val="Footer"/>
        <w:tabs>
          <w:tab w:val="clear" w:pos="8640"/>
          <w:tab w:val="left" w:pos="4320"/>
        </w:tabs>
        <w:rPr>
          <w:sz w:val="24"/>
          <w:szCs w:val="24"/>
        </w:rPr>
      </w:pPr>
      <w:r w:rsidRPr="00FC2384">
        <w:rPr>
          <w:sz w:val="24"/>
          <w:szCs w:val="24"/>
        </w:rPr>
        <w:tab/>
      </w:r>
      <w:r w:rsidRPr="00FC2384">
        <w:rPr>
          <w:sz w:val="24"/>
          <w:szCs w:val="24"/>
        </w:rPr>
        <w:tab/>
      </w:r>
      <w:r w:rsidR="008D31B9" w:rsidRPr="00FC2384">
        <w:rPr>
          <w:sz w:val="24"/>
          <w:szCs w:val="24"/>
        </w:rPr>
        <w:t>Secretary/Treasurer</w:t>
      </w:r>
      <w:r w:rsidR="008D31B9" w:rsidRPr="00FC2384">
        <w:rPr>
          <w:sz w:val="24"/>
          <w:szCs w:val="24"/>
        </w:rPr>
        <w:tab/>
      </w:r>
    </w:p>
    <w:sectPr w:rsidR="005550E2" w:rsidRPr="00FC2384" w:rsidSect="000E648A">
      <w:footerReference w:type="even" r:id="rId8"/>
      <w:footerReference w:type="default" r:id="rId9"/>
      <w:pgSz w:w="12240" w:h="15840"/>
      <w:pgMar w:top="1152" w:right="1800" w:bottom="1152"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AFC3D" w14:textId="77777777" w:rsidR="000F4533" w:rsidRDefault="000F4533" w:rsidP="00B42EA1">
      <w:r>
        <w:separator/>
      </w:r>
    </w:p>
  </w:endnote>
  <w:endnote w:type="continuationSeparator" w:id="0">
    <w:p w14:paraId="2777606C" w14:textId="77777777" w:rsidR="000F4533" w:rsidRDefault="000F4533" w:rsidP="00B42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6043D" w14:textId="6B3ACE56" w:rsidR="007F0E5A" w:rsidRDefault="007F0E5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C77B8">
      <w:rPr>
        <w:rStyle w:val="PageNumber"/>
        <w:noProof/>
      </w:rPr>
      <w:t>1</w:t>
    </w:r>
    <w:r>
      <w:rPr>
        <w:rStyle w:val="PageNumber"/>
      </w:rPr>
      <w:fldChar w:fldCharType="end"/>
    </w:r>
  </w:p>
  <w:p w14:paraId="6D5D9510" w14:textId="77777777" w:rsidR="007F0E5A" w:rsidRDefault="007F0E5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6A3DA" w14:textId="0AE9A333" w:rsidR="007F0E5A" w:rsidRDefault="007F0E5A">
    <w:pPr>
      <w:pStyle w:val="Footer"/>
      <w:ind w:right="360"/>
    </w:pPr>
    <w:r>
      <w:tab/>
      <w:t xml:space="preserve">February </w:t>
    </w:r>
    <w:r w:rsidR="000C77B8">
      <w:t>7, 2023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C5663" w14:textId="77777777" w:rsidR="000F4533" w:rsidRDefault="000F4533" w:rsidP="00B42EA1">
      <w:r>
        <w:separator/>
      </w:r>
    </w:p>
  </w:footnote>
  <w:footnote w:type="continuationSeparator" w:id="0">
    <w:p w14:paraId="347FD3BE" w14:textId="77777777" w:rsidR="000F4533" w:rsidRDefault="000F4533" w:rsidP="00B42E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60B99"/>
    <w:multiLevelType w:val="hybridMultilevel"/>
    <w:tmpl w:val="429A74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BA091B"/>
    <w:multiLevelType w:val="hybridMultilevel"/>
    <w:tmpl w:val="EA881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C82339"/>
    <w:multiLevelType w:val="hybridMultilevel"/>
    <w:tmpl w:val="98826334"/>
    <w:lvl w:ilvl="0" w:tplc="B5EA52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5E6AF9"/>
    <w:multiLevelType w:val="hybridMultilevel"/>
    <w:tmpl w:val="4DFE5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0C5CA0"/>
    <w:multiLevelType w:val="hybridMultilevel"/>
    <w:tmpl w:val="908CB15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6A7532"/>
    <w:multiLevelType w:val="hybridMultilevel"/>
    <w:tmpl w:val="8E5E33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786EFC"/>
    <w:multiLevelType w:val="hybridMultilevel"/>
    <w:tmpl w:val="5CDCF8F6"/>
    <w:lvl w:ilvl="0" w:tplc="B5EA52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D25230"/>
    <w:multiLevelType w:val="hybridMultilevel"/>
    <w:tmpl w:val="E4C29726"/>
    <w:lvl w:ilvl="0" w:tplc="04090001">
      <w:start w:val="1"/>
      <w:numFmt w:val="bullet"/>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FB45A7"/>
    <w:multiLevelType w:val="hybridMultilevel"/>
    <w:tmpl w:val="D7F8C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7B01C3"/>
    <w:multiLevelType w:val="hybridMultilevel"/>
    <w:tmpl w:val="B3FEC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B2528E"/>
    <w:multiLevelType w:val="hybridMultilevel"/>
    <w:tmpl w:val="D37CCB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4B3AE6"/>
    <w:multiLevelType w:val="hybridMultilevel"/>
    <w:tmpl w:val="A4CA4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AE149D"/>
    <w:multiLevelType w:val="hybridMultilevel"/>
    <w:tmpl w:val="AC687CA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5C267A"/>
    <w:multiLevelType w:val="hybridMultilevel"/>
    <w:tmpl w:val="99500D2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48C20037"/>
    <w:multiLevelType w:val="hybridMultilevel"/>
    <w:tmpl w:val="7172B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996277"/>
    <w:multiLevelType w:val="hybridMultilevel"/>
    <w:tmpl w:val="74740E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2C4008"/>
    <w:multiLevelType w:val="hybridMultilevel"/>
    <w:tmpl w:val="47C25F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C85938"/>
    <w:multiLevelType w:val="hybridMultilevel"/>
    <w:tmpl w:val="0BF07A9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7C223A"/>
    <w:multiLevelType w:val="hybridMultilevel"/>
    <w:tmpl w:val="7910C7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D0255C"/>
    <w:multiLevelType w:val="hybridMultilevel"/>
    <w:tmpl w:val="0068F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23796E"/>
    <w:multiLevelType w:val="hybridMultilevel"/>
    <w:tmpl w:val="9DC2A63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1" w15:restartNumberingAfterBreak="0">
    <w:nsid w:val="6D13390E"/>
    <w:multiLevelType w:val="hybridMultilevel"/>
    <w:tmpl w:val="BBB8FEB0"/>
    <w:lvl w:ilvl="0" w:tplc="B5EA52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E80D8C"/>
    <w:multiLevelType w:val="hybridMultilevel"/>
    <w:tmpl w:val="C2AE2B1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B216D25"/>
    <w:multiLevelType w:val="hybridMultilevel"/>
    <w:tmpl w:val="58C873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2452408">
    <w:abstractNumId w:val="22"/>
  </w:num>
  <w:num w:numId="2" w16cid:durableId="417948378">
    <w:abstractNumId w:val="17"/>
  </w:num>
  <w:num w:numId="3" w16cid:durableId="970212631">
    <w:abstractNumId w:val="14"/>
  </w:num>
  <w:num w:numId="4" w16cid:durableId="1198471702">
    <w:abstractNumId w:val="16"/>
  </w:num>
  <w:num w:numId="5" w16cid:durableId="1764298091">
    <w:abstractNumId w:val="23"/>
  </w:num>
  <w:num w:numId="6" w16cid:durableId="1478761977">
    <w:abstractNumId w:val="1"/>
  </w:num>
  <w:num w:numId="7" w16cid:durableId="1685017953">
    <w:abstractNumId w:val="8"/>
  </w:num>
  <w:num w:numId="8" w16cid:durableId="167868286">
    <w:abstractNumId w:val="6"/>
  </w:num>
  <w:num w:numId="9" w16cid:durableId="135298574">
    <w:abstractNumId w:val="2"/>
  </w:num>
  <w:num w:numId="10" w16cid:durableId="1540586482">
    <w:abstractNumId w:val="9"/>
  </w:num>
  <w:num w:numId="11" w16cid:durableId="1380932887">
    <w:abstractNumId w:val="21"/>
  </w:num>
  <w:num w:numId="12" w16cid:durableId="1980375864">
    <w:abstractNumId w:val="11"/>
  </w:num>
  <w:num w:numId="13" w16cid:durableId="999500187">
    <w:abstractNumId w:val="20"/>
  </w:num>
  <w:num w:numId="14" w16cid:durableId="1405029413">
    <w:abstractNumId w:val="19"/>
  </w:num>
  <w:num w:numId="15" w16cid:durableId="1919047889">
    <w:abstractNumId w:val="15"/>
  </w:num>
  <w:num w:numId="16" w16cid:durableId="1117873897">
    <w:abstractNumId w:val="10"/>
  </w:num>
  <w:num w:numId="17" w16cid:durableId="1684164488">
    <w:abstractNumId w:val="12"/>
  </w:num>
  <w:num w:numId="18" w16cid:durableId="1962150076">
    <w:abstractNumId w:val="3"/>
  </w:num>
  <w:num w:numId="19" w16cid:durableId="1717970275">
    <w:abstractNumId w:val="4"/>
  </w:num>
  <w:num w:numId="20" w16cid:durableId="1852526082">
    <w:abstractNumId w:val="13"/>
  </w:num>
  <w:num w:numId="21" w16cid:durableId="463088135">
    <w:abstractNumId w:val="0"/>
  </w:num>
  <w:num w:numId="22" w16cid:durableId="415324859">
    <w:abstractNumId w:val="5"/>
  </w:num>
  <w:num w:numId="23" w16cid:durableId="666251348">
    <w:abstractNumId w:val="7"/>
  </w:num>
  <w:num w:numId="24" w16cid:durableId="83919520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1B9"/>
    <w:rsid w:val="000027DD"/>
    <w:rsid w:val="00005FEA"/>
    <w:rsid w:val="00020403"/>
    <w:rsid w:val="00031E5B"/>
    <w:rsid w:val="00033364"/>
    <w:rsid w:val="0003657F"/>
    <w:rsid w:val="000925A8"/>
    <w:rsid w:val="000A62DB"/>
    <w:rsid w:val="000B2546"/>
    <w:rsid w:val="000C3790"/>
    <w:rsid w:val="000C77B8"/>
    <w:rsid w:val="000D305D"/>
    <w:rsid w:val="000E600A"/>
    <w:rsid w:val="000E648A"/>
    <w:rsid w:val="000F4533"/>
    <w:rsid w:val="001022C2"/>
    <w:rsid w:val="00104A5F"/>
    <w:rsid w:val="00112515"/>
    <w:rsid w:val="00125EE2"/>
    <w:rsid w:val="001604A2"/>
    <w:rsid w:val="00165942"/>
    <w:rsid w:val="0016594B"/>
    <w:rsid w:val="001805D0"/>
    <w:rsid w:val="00185479"/>
    <w:rsid w:val="00185817"/>
    <w:rsid w:val="00195109"/>
    <w:rsid w:val="00196198"/>
    <w:rsid w:val="001B36BD"/>
    <w:rsid w:val="001C76BF"/>
    <w:rsid w:val="001D5A11"/>
    <w:rsid w:val="001D7084"/>
    <w:rsid w:val="001E3EFA"/>
    <w:rsid w:val="001F524D"/>
    <w:rsid w:val="00230CD6"/>
    <w:rsid w:val="002354BB"/>
    <w:rsid w:val="00242ADB"/>
    <w:rsid w:val="00250A4A"/>
    <w:rsid w:val="002555DB"/>
    <w:rsid w:val="0026022F"/>
    <w:rsid w:val="00261F50"/>
    <w:rsid w:val="00267E22"/>
    <w:rsid w:val="00271B25"/>
    <w:rsid w:val="002809DE"/>
    <w:rsid w:val="00284759"/>
    <w:rsid w:val="00291664"/>
    <w:rsid w:val="00293E39"/>
    <w:rsid w:val="002A432E"/>
    <w:rsid w:val="002A520C"/>
    <w:rsid w:val="002B0103"/>
    <w:rsid w:val="002B014E"/>
    <w:rsid w:val="002B0F31"/>
    <w:rsid w:val="002B22EE"/>
    <w:rsid w:val="002D3FAD"/>
    <w:rsid w:val="002E29C8"/>
    <w:rsid w:val="00303ED9"/>
    <w:rsid w:val="00307116"/>
    <w:rsid w:val="00320D87"/>
    <w:rsid w:val="00333166"/>
    <w:rsid w:val="0034156A"/>
    <w:rsid w:val="00342C25"/>
    <w:rsid w:val="00345438"/>
    <w:rsid w:val="00351F9A"/>
    <w:rsid w:val="00353FD9"/>
    <w:rsid w:val="0035585F"/>
    <w:rsid w:val="00356421"/>
    <w:rsid w:val="0036709E"/>
    <w:rsid w:val="003846A7"/>
    <w:rsid w:val="00391088"/>
    <w:rsid w:val="003916F4"/>
    <w:rsid w:val="003949BA"/>
    <w:rsid w:val="003C670F"/>
    <w:rsid w:val="003D29E8"/>
    <w:rsid w:val="003D37A6"/>
    <w:rsid w:val="003E7D79"/>
    <w:rsid w:val="003F0659"/>
    <w:rsid w:val="003F18CA"/>
    <w:rsid w:val="004031E8"/>
    <w:rsid w:val="00410885"/>
    <w:rsid w:val="00411CBD"/>
    <w:rsid w:val="00425A1A"/>
    <w:rsid w:val="0043138E"/>
    <w:rsid w:val="004547A9"/>
    <w:rsid w:val="00457802"/>
    <w:rsid w:val="00463174"/>
    <w:rsid w:val="004641EC"/>
    <w:rsid w:val="00467773"/>
    <w:rsid w:val="00470F20"/>
    <w:rsid w:val="00487DDB"/>
    <w:rsid w:val="00492AAE"/>
    <w:rsid w:val="00494A96"/>
    <w:rsid w:val="004A6427"/>
    <w:rsid w:val="004B00D9"/>
    <w:rsid w:val="004B5000"/>
    <w:rsid w:val="004C3CC0"/>
    <w:rsid w:val="004C5214"/>
    <w:rsid w:val="004F12C7"/>
    <w:rsid w:val="004F174E"/>
    <w:rsid w:val="004F6464"/>
    <w:rsid w:val="00505E43"/>
    <w:rsid w:val="00515A1A"/>
    <w:rsid w:val="00523C2B"/>
    <w:rsid w:val="00527026"/>
    <w:rsid w:val="005329B3"/>
    <w:rsid w:val="00536817"/>
    <w:rsid w:val="005550E2"/>
    <w:rsid w:val="00556A3E"/>
    <w:rsid w:val="00556AE2"/>
    <w:rsid w:val="0057155A"/>
    <w:rsid w:val="005810F5"/>
    <w:rsid w:val="0059156F"/>
    <w:rsid w:val="005B0B17"/>
    <w:rsid w:val="005B11A3"/>
    <w:rsid w:val="005B3EE4"/>
    <w:rsid w:val="005C261C"/>
    <w:rsid w:val="005E14CF"/>
    <w:rsid w:val="005E4B16"/>
    <w:rsid w:val="005E6D0E"/>
    <w:rsid w:val="005F0538"/>
    <w:rsid w:val="0060697E"/>
    <w:rsid w:val="0061150F"/>
    <w:rsid w:val="00616F53"/>
    <w:rsid w:val="0062211B"/>
    <w:rsid w:val="00623C7E"/>
    <w:rsid w:val="00623DC2"/>
    <w:rsid w:val="0063243C"/>
    <w:rsid w:val="00640A97"/>
    <w:rsid w:val="0065383B"/>
    <w:rsid w:val="0065414E"/>
    <w:rsid w:val="00662069"/>
    <w:rsid w:val="0066605C"/>
    <w:rsid w:val="00670B24"/>
    <w:rsid w:val="00673C1F"/>
    <w:rsid w:val="006928DF"/>
    <w:rsid w:val="006B0337"/>
    <w:rsid w:val="006C39A2"/>
    <w:rsid w:val="006C5D80"/>
    <w:rsid w:val="006D37BB"/>
    <w:rsid w:val="006D5CF2"/>
    <w:rsid w:val="006E7A2B"/>
    <w:rsid w:val="007034CF"/>
    <w:rsid w:val="007063D3"/>
    <w:rsid w:val="007137CD"/>
    <w:rsid w:val="007258BE"/>
    <w:rsid w:val="00745BD9"/>
    <w:rsid w:val="007602BE"/>
    <w:rsid w:val="00761C7E"/>
    <w:rsid w:val="00762556"/>
    <w:rsid w:val="00763261"/>
    <w:rsid w:val="00774364"/>
    <w:rsid w:val="0078031D"/>
    <w:rsid w:val="007827F2"/>
    <w:rsid w:val="007965D3"/>
    <w:rsid w:val="007B700D"/>
    <w:rsid w:val="007D533C"/>
    <w:rsid w:val="007E027C"/>
    <w:rsid w:val="007E3034"/>
    <w:rsid w:val="007E5F46"/>
    <w:rsid w:val="007F0E5A"/>
    <w:rsid w:val="007F3BD8"/>
    <w:rsid w:val="0080268F"/>
    <w:rsid w:val="00810173"/>
    <w:rsid w:val="00812266"/>
    <w:rsid w:val="00823FF7"/>
    <w:rsid w:val="00826BA6"/>
    <w:rsid w:val="00833F5B"/>
    <w:rsid w:val="00835811"/>
    <w:rsid w:val="0086308D"/>
    <w:rsid w:val="00866742"/>
    <w:rsid w:val="0087057E"/>
    <w:rsid w:val="00884AC0"/>
    <w:rsid w:val="00893090"/>
    <w:rsid w:val="008A5B6F"/>
    <w:rsid w:val="008B3169"/>
    <w:rsid w:val="008B4DEE"/>
    <w:rsid w:val="008C25EA"/>
    <w:rsid w:val="008C39F9"/>
    <w:rsid w:val="008C6AF3"/>
    <w:rsid w:val="008D06E3"/>
    <w:rsid w:val="008D2144"/>
    <w:rsid w:val="008D31B9"/>
    <w:rsid w:val="008D52EF"/>
    <w:rsid w:val="008D635E"/>
    <w:rsid w:val="008F2036"/>
    <w:rsid w:val="009032C1"/>
    <w:rsid w:val="009234FB"/>
    <w:rsid w:val="00927D64"/>
    <w:rsid w:val="0093158E"/>
    <w:rsid w:val="0094483D"/>
    <w:rsid w:val="00962941"/>
    <w:rsid w:val="00965530"/>
    <w:rsid w:val="00977665"/>
    <w:rsid w:val="009822CE"/>
    <w:rsid w:val="0099343C"/>
    <w:rsid w:val="009938DE"/>
    <w:rsid w:val="00996409"/>
    <w:rsid w:val="009A618E"/>
    <w:rsid w:val="009E0A98"/>
    <w:rsid w:val="009F5A9F"/>
    <w:rsid w:val="00A05172"/>
    <w:rsid w:val="00A07C7B"/>
    <w:rsid w:val="00A129B7"/>
    <w:rsid w:val="00A228AE"/>
    <w:rsid w:val="00A30C44"/>
    <w:rsid w:val="00A43AD0"/>
    <w:rsid w:val="00A47813"/>
    <w:rsid w:val="00A6133A"/>
    <w:rsid w:val="00A6260B"/>
    <w:rsid w:val="00A833BC"/>
    <w:rsid w:val="00A87F1C"/>
    <w:rsid w:val="00A937D9"/>
    <w:rsid w:val="00AA6594"/>
    <w:rsid w:val="00AB2BB8"/>
    <w:rsid w:val="00AC05E7"/>
    <w:rsid w:val="00AC192C"/>
    <w:rsid w:val="00AD1316"/>
    <w:rsid w:val="00B0111A"/>
    <w:rsid w:val="00B01879"/>
    <w:rsid w:val="00B053DA"/>
    <w:rsid w:val="00B33840"/>
    <w:rsid w:val="00B33D10"/>
    <w:rsid w:val="00B34C0A"/>
    <w:rsid w:val="00B36993"/>
    <w:rsid w:val="00B42EA1"/>
    <w:rsid w:val="00B45318"/>
    <w:rsid w:val="00B527D9"/>
    <w:rsid w:val="00B6463B"/>
    <w:rsid w:val="00B72EB0"/>
    <w:rsid w:val="00B800F8"/>
    <w:rsid w:val="00B835B5"/>
    <w:rsid w:val="00B84B9D"/>
    <w:rsid w:val="00B87EDE"/>
    <w:rsid w:val="00B94A80"/>
    <w:rsid w:val="00BA49C4"/>
    <w:rsid w:val="00BB034C"/>
    <w:rsid w:val="00BB0592"/>
    <w:rsid w:val="00BB2176"/>
    <w:rsid w:val="00BC3EB4"/>
    <w:rsid w:val="00BD01B2"/>
    <w:rsid w:val="00BD0284"/>
    <w:rsid w:val="00BD32B3"/>
    <w:rsid w:val="00BE5D1E"/>
    <w:rsid w:val="00BF0C5C"/>
    <w:rsid w:val="00BF13F1"/>
    <w:rsid w:val="00BF65A9"/>
    <w:rsid w:val="00C12292"/>
    <w:rsid w:val="00C124CB"/>
    <w:rsid w:val="00C14669"/>
    <w:rsid w:val="00C33253"/>
    <w:rsid w:val="00C3625E"/>
    <w:rsid w:val="00C409EA"/>
    <w:rsid w:val="00C43C3D"/>
    <w:rsid w:val="00C45304"/>
    <w:rsid w:val="00C50386"/>
    <w:rsid w:val="00C659FB"/>
    <w:rsid w:val="00C72075"/>
    <w:rsid w:val="00C734FE"/>
    <w:rsid w:val="00C74F8A"/>
    <w:rsid w:val="00C76AE4"/>
    <w:rsid w:val="00C800BC"/>
    <w:rsid w:val="00C93C35"/>
    <w:rsid w:val="00C9689F"/>
    <w:rsid w:val="00CA2D70"/>
    <w:rsid w:val="00CB00C3"/>
    <w:rsid w:val="00CB205B"/>
    <w:rsid w:val="00CB2EB0"/>
    <w:rsid w:val="00CC252A"/>
    <w:rsid w:val="00CC47FA"/>
    <w:rsid w:val="00CD42F6"/>
    <w:rsid w:val="00CE070D"/>
    <w:rsid w:val="00CF065C"/>
    <w:rsid w:val="00D04FE2"/>
    <w:rsid w:val="00D10E61"/>
    <w:rsid w:val="00D170F4"/>
    <w:rsid w:val="00D30AB7"/>
    <w:rsid w:val="00D42696"/>
    <w:rsid w:val="00D53280"/>
    <w:rsid w:val="00D54EE1"/>
    <w:rsid w:val="00D66353"/>
    <w:rsid w:val="00D73FF6"/>
    <w:rsid w:val="00D7607D"/>
    <w:rsid w:val="00D77DEC"/>
    <w:rsid w:val="00D83C09"/>
    <w:rsid w:val="00D912F4"/>
    <w:rsid w:val="00DA0401"/>
    <w:rsid w:val="00DA45D6"/>
    <w:rsid w:val="00DB0743"/>
    <w:rsid w:val="00DB1BE8"/>
    <w:rsid w:val="00DC6BC0"/>
    <w:rsid w:val="00DD015E"/>
    <w:rsid w:val="00DD1DF1"/>
    <w:rsid w:val="00E06AEB"/>
    <w:rsid w:val="00E2634E"/>
    <w:rsid w:val="00E26BD8"/>
    <w:rsid w:val="00E2776C"/>
    <w:rsid w:val="00E40F85"/>
    <w:rsid w:val="00E55674"/>
    <w:rsid w:val="00E607D5"/>
    <w:rsid w:val="00E639C4"/>
    <w:rsid w:val="00E75530"/>
    <w:rsid w:val="00E76331"/>
    <w:rsid w:val="00E85D5D"/>
    <w:rsid w:val="00E91861"/>
    <w:rsid w:val="00E97F76"/>
    <w:rsid w:val="00EA6788"/>
    <w:rsid w:val="00EA7E3C"/>
    <w:rsid w:val="00EB5A5E"/>
    <w:rsid w:val="00EC37E3"/>
    <w:rsid w:val="00ED38DB"/>
    <w:rsid w:val="00ED402C"/>
    <w:rsid w:val="00EE3F9E"/>
    <w:rsid w:val="00EF0C23"/>
    <w:rsid w:val="00F13521"/>
    <w:rsid w:val="00F16033"/>
    <w:rsid w:val="00F27474"/>
    <w:rsid w:val="00F35902"/>
    <w:rsid w:val="00F5129C"/>
    <w:rsid w:val="00F65982"/>
    <w:rsid w:val="00F7413D"/>
    <w:rsid w:val="00F82074"/>
    <w:rsid w:val="00F91CC6"/>
    <w:rsid w:val="00FA5ED1"/>
    <w:rsid w:val="00FB1049"/>
    <w:rsid w:val="00FB3B53"/>
    <w:rsid w:val="00FC2384"/>
    <w:rsid w:val="00FC310E"/>
    <w:rsid w:val="00FC590A"/>
    <w:rsid w:val="00FC5C57"/>
    <w:rsid w:val="00FD6751"/>
    <w:rsid w:val="00FE1979"/>
    <w:rsid w:val="00FE637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C70125"/>
  <w15:docId w15:val="{557527D9-4AF8-471C-ABA2-41CE9489D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31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D31B9"/>
    <w:pPr>
      <w:tabs>
        <w:tab w:val="center" w:pos="4320"/>
        <w:tab w:val="right" w:pos="8640"/>
      </w:tabs>
    </w:pPr>
  </w:style>
  <w:style w:type="character" w:customStyle="1" w:styleId="FooterChar">
    <w:name w:val="Footer Char"/>
    <w:basedOn w:val="DefaultParagraphFont"/>
    <w:link w:val="Footer"/>
    <w:rsid w:val="008D31B9"/>
  </w:style>
  <w:style w:type="character" w:styleId="PageNumber">
    <w:name w:val="page number"/>
    <w:basedOn w:val="DefaultParagraphFont"/>
    <w:rsid w:val="008D31B9"/>
  </w:style>
  <w:style w:type="paragraph" w:styleId="Header">
    <w:name w:val="header"/>
    <w:basedOn w:val="Normal"/>
    <w:link w:val="HeaderChar"/>
    <w:rsid w:val="006D37BB"/>
    <w:pPr>
      <w:tabs>
        <w:tab w:val="center" w:pos="4680"/>
        <w:tab w:val="right" w:pos="9360"/>
      </w:tabs>
    </w:pPr>
  </w:style>
  <w:style w:type="character" w:customStyle="1" w:styleId="HeaderChar">
    <w:name w:val="Header Char"/>
    <w:basedOn w:val="DefaultParagraphFont"/>
    <w:link w:val="Header"/>
    <w:rsid w:val="006D37BB"/>
  </w:style>
  <w:style w:type="paragraph" w:styleId="ListParagraph">
    <w:name w:val="List Paragraph"/>
    <w:basedOn w:val="Normal"/>
    <w:uiPriority w:val="34"/>
    <w:qFormat/>
    <w:rsid w:val="006D37BB"/>
    <w:pPr>
      <w:ind w:left="720"/>
      <w:contextualSpacing/>
    </w:pPr>
    <w:rPr>
      <w:rFonts w:eastAsiaTheme="minorHAnsi"/>
      <w:sz w:val="24"/>
      <w:szCs w:val="24"/>
    </w:rPr>
  </w:style>
  <w:style w:type="paragraph" w:customStyle="1" w:styleId="ecxmsonormal">
    <w:name w:val="ecxmsonormal"/>
    <w:basedOn w:val="Normal"/>
    <w:rsid w:val="00410885"/>
    <w:pPr>
      <w:spacing w:after="324"/>
    </w:pPr>
    <w:rPr>
      <w:sz w:val="24"/>
      <w:szCs w:val="24"/>
    </w:rPr>
  </w:style>
  <w:style w:type="paragraph" w:styleId="BalloonText">
    <w:name w:val="Balloon Text"/>
    <w:basedOn w:val="Normal"/>
    <w:link w:val="BalloonTextChar"/>
    <w:rsid w:val="00CA2D70"/>
    <w:rPr>
      <w:rFonts w:ascii="Tahoma" w:hAnsi="Tahoma" w:cs="Tahoma"/>
      <w:sz w:val="16"/>
      <w:szCs w:val="16"/>
    </w:rPr>
  </w:style>
  <w:style w:type="character" w:customStyle="1" w:styleId="BalloonTextChar">
    <w:name w:val="Balloon Text Char"/>
    <w:basedOn w:val="DefaultParagraphFont"/>
    <w:link w:val="BalloonText"/>
    <w:rsid w:val="00CA2D70"/>
    <w:rPr>
      <w:rFonts w:ascii="Tahoma" w:hAnsi="Tahoma" w:cs="Tahoma"/>
      <w:sz w:val="16"/>
      <w:szCs w:val="16"/>
    </w:rPr>
  </w:style>
  <w:style w:type="character" w:styleId="Strong">
    <w:name w:val="Strong"/>
    <w:basedOn w:val="DefaultParagraphFont"/>
    <w:uiPriority w:val="22"/>
    <w:qFormat/>
    <w:rsid w:val="00D426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166243">
      <w:bodyDiv w:val="1"/>
      <w:marLeft w:val="0"/>
      <w:marRight w:val="0"/>
      <w:marTop w:val="0"/>
      <w:marBottom w:val="0"/>
      <w:divBdr>
        <w:top w:val="none" w:sz="0" w:space="0" w:color="auto"/>
        <w:left w:val="none" w:sz="0" w:space="0" w:color="auto"/>
        <w:bottom w:val="none" w:sz="0" w:space="0" w:color="auto"/>
        <w:right w:val="none" w:sz="0" w:space="0" w:color="auto"/>
      </w:divBdr>
    </w:div>
    <w:div w:id="1775200047">
      <w:bodyDiv w:val="1"/>
      <w:marLeft w:val="0"/>
      <w:marRight w:val="0"/>
      <w:marTop w:val="0"/>
      <w:marBottom w:val="0"/>
      <w:divBdr>
        <w:top w:val="none" w:sz="0" w:space="0" w:color="auto"/>
        <w:left w:val="none" w:sz="0" w:space="0" w:color="auto"/>
        <w:bottom w:val="none" w:sz="0" w:space="0" w:color="auto"/>
        <w:right w:val="none" w:sz="0" w:space="0" w:color="auto"/>
      </w:divBdr>
    </w:div>
    <w:div w:id="2037196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EF82FB-B62A-459C-89FD-7D19C95C7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Pages>
  <Words>745</Words>
  <Characters>4250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Piatt Township</dc:creator>
  <cp:lastModifiedBy>Shelly</cp:lastModifiedBy>
  <cp:revision>10</cp:revision>
  <cp:lastPrinted>2021-03-01T15:45:00Z</cp:lastPrinted>
  <dcterms:created xsi:type="dcterms:W3CDTF">2023-02-08T14:41:00Z</dcterms:created>
  <dcterms:modified xsi:type="dcterms:W3CDTF">2023-03-08T15:41:00Z</dcterms:modified>
</cp:coreProperties>
</file>