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30DA48AC" w:rsidR="008D31B9" w:rsidRPr="00FC2384" w:rsidRDefault="00E84A0E" w:rsidP="001022C2">
      <w:pPr>
        <w:jc w:val="right"/>
        <w:rPr>
          <w:rFonts w:asciiTheme="majorHAnsi" w:hAnsiTheme="majorHAnsi"/>
          <w:b/>
          <w:sz w:val="22"/>
          <w:szCs w:val="22"/>
        </w:rPr>
      </w:pPr>
      <w:r>
        <w:rPr>
          <w:rFonts w:asciiTheme="majorHAnsi" w:hAnsiTheme="majorHAnsi"/>
          <w:b/>
          <w:sz w:val="22"/>
          <w:szCs w:val="22"/>
        </w:rPr>
        <w:t>August 8</w:t>
      </w:r>
      <w:r w:rsidR="00463174">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28012822"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 xml:space="preserve">upervisors on Tuesday, </w:t>
      </w:r>
      <w:r w:rsidR="00E84A0E">
        <w:rPr>
          <w:sz w:val="24"/>
          <w:szCs w:val="24"/>
        </w:rPr>
        <w:t>August 8</w:t>
      </w:r>
      <w:r w:rsidR="002730CD">
        <w:rPr>
          <w:sz w:val="24"/>
          <w:szCs w:val="24"/>
        </w:rPr>
        <w:t>,</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Rager, </w:t>
      </w:r>
      <w:r w:rsidRPr="00FC2384">
        <w:rPr>
          <w:sz w:val="24"/>
          <w:szCs w:val="24"/>
        </w:rPr>
        <w:t>Shelly Davis</w:t>
      </w:r>
    </w:p>
    <w:p w14:paraId="2F9CABBF" w14:textId="39812F37" w:rsidR="004F174E" w:rsidRDefault="008D31B9" w:rsidP="00944717">
      <w:pPr>
        <w:ind w:left="1440" w:hanging="990"/>
        <w:rPr>
          <w:bCs/>
          <w:sz w:val="24"/>
          <w:szCs w:val="24"/>
        </w:rPr>
      </w:pPr>
      <w:r w:rsidRPr="00FC2384">
        <w:rPr>
          <w:b/>
          <w:sz w:val="24"/>
          <w:szCs w:val="24"/>
        </w:rPr>
        <w:t>Visitors:</w:t>
      </w:r>
      <w:r w:rsidR="007F0E5A">
        <w:rPr>
          <w:b/>
          <w:sz w:val="16"/>
          <w:szCs w:val="16"/>
        </w:rPr>
        <w:t xml:space="preserve">  </w:t>
      </w:r>
      <w:r w:rsidR="00F2264C">
        <w:rPr>
          <w:b/>
          <w:sz w:val="16"/>
          <w:szCs w:val="16"/>
        </w:rPr>
        <w:t xml:space="preserve"> </w:t>
      </w:r>
      <w:r w:rsidR="00F2264C" w:rsidRPr="00F2264C">
        <w:rPr>
          <w:bCs/>
          <w:sz w:val="24"/>
          <w:szCs w:val="24"/>
        </w:rPr>
        <w:t xml:space="preserve">Sergeant </w:t>
      </w:r>
      <w:r w:rsidR="00DF73BD">
        <w:rPr>
          <w:bCs/>
          <w:sz w:val="24"/>
          <w:szCs w:val="24"/>
        </w:rPr>
        <w:t>Smith</w:t>
      </w:r>
      <w:r w:rsidR="00E84A0E">
        <w:rPr>
          <w:bCs/>
          <w:sz w:val="24"/>
          <w:szCs w:val="24"/>
        </w:rPr>
        <w:t xml:space="preserve">, Sam Musser, Denise </w:t>
      </w:r>
      <w:proofErr w:type="gramStart"/>
      <w:r w:rsidR="00E84A0E">
        <w:rPr>
          <w:bCs/>
          <w:sz w:val="24"/>
          <w:szCs w:val="24"/>
        </w:rPr>
        <w:t>Dieter</w:t>
      </w:r>
      <w:proofErr w:type="gramEnd"/>
      <w:r w:rsidR="00E84A0E">
        <w:rPr>
          <w:bCs/>
          <w:sz w:val="24"/>
          <w:szCs w:val="24"/>
        </w:rPr>
        <w:t xml:space="preserve"> and Kelsey Green</w:t>
      </w:r>
    </w:p>
    <w:p w14:paraId="1F54EE9B" w14:textId="77777777" w:rsidR="00944717" w:rsidRPr="00944717" w:rsidRDefault="00944717" w:rsidP="00944717">
      <w:pPr>
        <w:ind w:left="1440" w:hanging="990"/>
        <w:rPr>
          <w:bCs/>
          <w:sz w:val="24"/>
          <w:szCs w:val="24"/>
        </w:rPr>
      </w:pPr>
    </w:p>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4644ACEC" w14:textId="627C73F5" w:rsidR="00403728" w:rsidRDefault="00284759" w:rsidP="00866742">
      <w:pPr>
        <w:rPr>
          <w:b/>
          <w:sz w:val="24"/>
          <w:szCs w:val="24"/>
        </w:rPr>
      </w:pPr>
      <w:bookmarkStart w:id="0" w:name="_Hlk134004961"/>
      <w:r w:rsidRPr="00FC2384">
        <w:rPr>
          <w:b/>
          <w:sz w:val="24"/>
          <w:szCs w:val="24"/>
        </w:rPr>
        <w:t xml:space="preserve">Citizens Comments </w:t>
      </w:r>
      <w:r w:rsidR="00C764A3">
        <w:rPr>
          <w:b/>
          <w:sz w:val="24"/>
          <w:szCs w:val="24"/>
        </w:rPr>
        <w:t xml:space="preserve">- </w:t>
      </w:r>
      <w:r w:rsidR="00E84A0E" w:rsidRPr="00E84A0E">
        <w:rPr>
          <w:bCs/>
          <w:sz w:val="24"/>
          <w:szCs w:val="24"/>
        </w:rPr>
        <w:t>None</w:t>
      </w:r>
    </w:p>
    <w:bookmarkEnd w:id="0"/>
    <w:p w14:paraId="31125DDE" w14:textId="5B342E16"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w:t>
      </w:r>
      <w:r w:rsidR="00DF73BD">
        <w:rPr>
          <w:sz w:val="24"/>
          <w:szCs w:val="24"/>
        </w:rPr>
        <w:t>Ju</w:t>
      </w:r>
      <w:r w:rsidR="00E84A0E">
        <w:rPr>
          <w:sz w:val="24"/>
          <w:szCs w:val="24"/>
        </w:rPr>
        <w:t>ly 11</w:t>
      </w:r>
      <w:r w:rsidR="00E84A0E" w:rsidRPr="00E84A0E">
        <w:rPr>
          <w:sz w:val="24"/>
          <w:szCs w:val="24"/>
          <w:vertAlign w:val="superscript"/>
        </w:rPr>
        <w:t>th</w:t>
      </w:r>
      <w:r w:rsidR="00E84A0E">
        <w:rPr>
          <w:sz w:val="24"/>
          <w:szCs w:val="24"/>
        </w:rPr>
        <w:t xml:space="preserve">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E84A0E">
        <w:rPr>
          <w:sz w:val="24"/>
          <w:szCs w:val="24"/>
        </w:rPr>
        <w:t>Dennis</w:t>
      </w:r>
      <w:r w:rsidR="0093158E" w:rsidRPr="00FC2384">
        <w:rPr>
          <w:sz w:val="24"/>
          <w:szCs w:val="24"/>
        </w:rPr>
        <w:t xml:space="preserve"> </w:t>
      </w:r>
      <w:r w:rsidRPr="00FC2384">
        <w:rPr>
          <w:sz w:val="24"/>
          <w:szCs w:val="24"/>
        </w:rPr>
        <w:t>seconded, motion carried.</w:t>
      </w:r>
    </w:p>
    <w:p w14:paraId="28A7D2E2" w14:textId="431395D5"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003949BA">
        <w:rPr>
          <w:sz w:val="24"/>
          <w:szCs w:val="24"/>
        </w:rPr>
        <w:t xml:space="preserve"> </w:t>
      </w:r>
      <w:r w:rsidR="003949BA" w:rsidRPr="00CE780D">
        <w:rPr>
          <w:color w:val="202124"/>
          <w:sz w:val="24"/>
          <w:szCs w:val="24"/>
          <w:shd w:val="clear" w:color="auto" w:fill="FFFFFF"/>
        </w:rPr>
        <w:t>Sergean</w:t>
      </w:r>
      <w:r w:rsidR="00997296">
        <w:rPr>
          <w:color w:val="202124"/>
          <w:sz w:val="24"/>
          <w:szCs w:val="24"/>
          <w:shd w:val="clear" w:color="auto" w:fill="FFFFFF"/>
        </w:rPr>
        <w:t xml:space="preserve">t </w:t>
      </w:r>
      <w:r w:rsidR="00DF73BD">
        <w:rPr>
          <w:color w:val="202124"/>
          <w:sz w:val="24"/>
          <w:szCs w:val="24"/>
          <w:shd w:val="clear" w:color="auto" w:fill="FFFFFF"/>
        </w:rPr>
        <w:t>Smith</w:t>
      </w:r>
      <w:r w:rsidR="00F2264C">
        <w:rPr>
          <w:color w:val="202124"/>
          <w:sz w:val="24"/>
          <w:szCs w:val="24"/>
          <w:shd w:val="clear" w:color="auto" w:fill="FFFFFF"/>
        </w:rPr>
        <w:t xml:space="preserve"> </w:t>
      </w:r>
      <w:r w:rsidR="00BC3EB4">
        <w:rPr>
          <w:sz w:val="24"/>
          <w:szCs w:val="24"/>
        </w:rPr>
        <w:t xml:space="preserve">presented the </w:t>
      </w:r>
      <w:r w:rsidR="00DF73BD">
        <w:rPr>
          <w:sz w:val="24"/>
          <w:szCs w:val="24"/>
        </w:rPr>
        <w:t>Ju</w:t>
      </w:r>
      <w:r w:rsidR="00E84A0E">
        <w:rPr>
          <w:sz w:val="24"/>
          <w:szCs w:val="24"/>
        </w:rPr>
        <w:t>ly 2</w:t>
      </w:r>
      <w:r w:rsidR="00BC3EB4">
        <w:rPr>
          <w:sz w:val="24"/>
          <w:szCs w:val="24"/>
        </w:rPr>
        <w:t>0</w:t>
      </w:r>
      <w:r w:rsidR="00463174">
        <w:rPr>
          <w:sz w:val="24"/>
          <w:szCs w:val="24"/>
        </w:rPr>
        <w:t>2</w:t>
      </w:r>
      <w:r w:rsidR="00ED7A13">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E84A0E">
        <w:rPr>
          <w:sz w:val="24"/>
          <w:szCs w:val="24"/>
        </w:rPr>
        <w:t>28</w:t>
      </w:r>
      <w:r w:rsidR="00432AF1">
        <w:rPr>
          <w:sz w:val="24"/>
          <w:szCs w:val="24"/>
        </w:rPr>
        <w:t xml:space="preserve"> </w:t>
      </w:r>
      <w:r w:rsidR="00EA7E3C">
        <w:rPr>
          <w:sz w:val="24"/>
          <w:szCs w:val="24"/>
        </w:rPr>
        <w:t>calls for service (</w:t>
      </w:r>
      <w:r w:rsidR="00BC3EB4">
        <w:rPr>
          <w:sz w:val="24"/>
          <w:szCs w:val="24"/>
        </w:rPr>
        <w:t>incidents</w:t>
      </w:r>
      <w:r w:rsidR="00EA7E3C">
        <w:rPr>
          <w:sz w:val="24"/>
          <w:szCs w:val="24"/>
        </w:rPr>
        <w:t>)</w:t>
      </w:r>
      <w:r w:rsidR="0038719B">
        <w:rPr>
          <w:sz w:val="24"/>
          <w:szCs w:val="24"/>
        </w:rPr>
        <w:t xml:space="preserve">, </w:t>
      </w:r>
      <w:r w:rsidR="00E84A0E">
        <w:rPr>
          <w:sz w:val="24"/>
          <w:szCs w:val="24"/>
        </w:rPr>
        <w:t>1</w:t>
      </w:r>
      <w:r w:rsidR="00ED402C">
        <w:rPr>
          <w:sz w:val="24"/>
          <w:szCs w:val="24"/>
        </w:rPr>
        <w:t xml:space="preserve"> arrest</w:t>
      </w:r>
      <w:r w:rsidR="0038719B">
        <w:rPr>
          <w:sz w:val="24"/>
          <w:szCs w:val="24"/>
        </w:rPr>
        <w:t xml:space="preserve">, </w:t>
      </w:r>
      <w:r w:rsidR="00E84A0E">
        <w:rPr>
          <w:sz w:val="24"/>
          <w:szCs w:val="24"/>
        </w:rPr>
        <w:t>0</w:t>
      </w:r>
      <w:r w:rsidR="00DF73BD">
        <w:rPr>
          <w:sz w:val="24"/>
          <w:szCs w:val="24"/>
        </w:rPr>
        <w:t xml:space="preserve"> </w:t>
      </w:r>
      <w:r w:rsidR="0038719B">
        <w:rPr>
          <w:sz w:val="24"/>
          <w:szCs w:val="24"/>
        </w:rPr>
        <w:t xml:space="preserve">speeding violation and </w:t>
      </w:r>
      <w:r w:rsidR="00E84A0E">
        <w:rPr>
          <w:sz w:val="24"/>
          <w:szCs w:val="24"/>
        </w:rPr>
        <w:t>5</w:t>
      </w:r>
      <w:r w:rsidR="00DF73BD">
        <w:rPr>
          <w:sz w:val="24"/>
          <w:szCs w:val="24"/>
        </w:rPr>
        <w:t xml:space="preserve"> </w:t>
      </w:r>
      <w:r w:rsidR="0038719B">
        <w:rPr>
          <w:sz w:val="24"/>
          <w:szCs w:val="24"/>
        </w:rPr>
        <w:t xml:space="preserve">other offenses.  </w:t>
      </w:r>
      <w:r w:rsidR="00ED402C">
        <w:rPr>
          <w:sz w:val="24"/>
          <w:szCs w:val="24"/>
        </w:rPr>
        <w:t xml:space="preserve"> </w:t>
      </w:r>
    </w:p>
    <w:p w14:paraId="1498CF81" w14:textId="10D68982"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042856">
        <w:rPr>
          <w:sz w:val="24"/>
          <w:szCs w:val="24"/>
        </w:rPr>
        <w:t>Nothing new to report.</w:t>
      </w:r>
    </w:p>
    <w:p w14:paraId="5000DB39" w14:textId="037ED7DD" w:rsidR="00AD2879" w:rsidRPr="00784364" w:rsidRDefault="00FE637E" w:rsidP="00784364">
      <w:pPr>
        <w:rPr>
          <w:b/>
          <w:sz w:val="24"/>
          <w:szCs w:val="24"/>
        </w:rPr>
      </w:pPr>
      <w:r w:rsidRPr="00FC2384">
        <w:rPr>
          <w:b/>
          <w:sz w:val="24"/>
          <w:szCs w:val="24"/>
        </w:rPr>
        <w:t xml:space="preserve">Roadmaster </w:t>
      </w:r>
      <w:r w:rsidR="00784364">
        <w:rPr>
          <w:b/>
          <w:sz w:val="24"/>
          <w:szCs w:val="24"/>
        </w:rPr>
        <w:t>-</w:t>
      </w:r>
    </w:p>
    <w:p w14:paraId="11EDC683" w14:textId="40947D47" w:rsidR="00073A8D" w:rsidRDefault="00073A8D" w:rsidP="00116E70">
      <w:pPr>
        <w:pStyle w:val="ListParagraph"/>
        <w:numPr>
          <w:ilvl w:val="0"/>
          <w:numId w:val="37"/>
        </w:numPr>
        <w:rPr>
          <w:bCs/>
        </w:rPr>
      </w:pPr>
      <w:r>
        <w:rPr>
          <w:bCs/>
        </w:rPr>
        <w:t xml:space="preserve">Met with Tom Lyons on Geiler Hollow to discuss and evaluate the road which was damaged by Sky Hook.  </w:t>
      </w:r>
    </w:p>
    <w:p w14:paraId="06B04B50" w14:textId="1272EB3A" w:rsidR="00073A8D" w:rsidRDefault="00073A8D" w:rsidP="00116E70">
      <w:pPr>
        <w:pStyle w:val="ListParagraph"/>
        <w:numPr>
          <w:ilvl w:val="0"/>
          <w:numId w:val="37"/>
        </w:numPr>
        <w:rPr>
          <w:bCs/>
        </w:rPr>
      </w:pPr>
      <w:r>
        <w:rPr>
          <w:bCs/>
        </w:rPr>
        <w:t>Cleaned ditches on West Hesker Hill, Canoe Run Road and Cement Hollow.</w:t>
      </w:r>
    </w:p>
    <w:p w14:paraId="461153B2" w14:textId="180714BC" w:rsidR="00073A8D" w:rsidRDefault="00073A8D" w:rsidP="00116E70">
      <w:pPr>
        <w:pStyle w:val="ListParagraph"/>
        <w:numPr>
          <w:ilvl w:val="0"/>
          <w:numId w:val="37"/>
        </w:numPr>
        <w:rPr>
          <w:bCs/>
        </w:rPr>
      </w:pPr>
      <w:r>
        <w:rPr>
          <w:bCs/>
        </w:rPr>
        <w:t xml:space="preserve">Mowed East Hesker Hill, Canoe Run Road, Plant Road, </w:t>
      </w:r>
      <w:proofErr w:type="spellStart"/>
      <w:r>
        <w:rPr>
          <w:bCs/>
        </w:rPr>
        <w:t>Nices</w:t>
      </w:r>
      <w:proofErr w:type="spellEnd"/>
      <w:r>
        <w:rPr>
          <w:bCs/>
        </w:rPr>
        <w:t xml:space="preserve"> Hollow, Cement Hollow and the Blvd. twice.</w:t>
      </w:r>
    </w:p>
    <w:p w14:paraId="118BD0FA" w14:textId="1DD96207" w:rsidR="00073A8D" w:rsidRDefault="00073A8D" w:rsidP="00116E70">
      <w:pPr>
        <w:pStyle w:val="ListParagraph"/>
        <w:numPr>
          <w:ilvl w:val="0"/>
          <w:numId w:val="37"/>
        </w:numPr>
        <w:rPr>
          <w:bCs/>
        </w:rPr>
      </w:pPr>
      <w:r>
        <w:rPr>
          <w:bCs/>
        </w:rPr>
        <w:t>Cut Trees on Cement Hollow and at the Blvd.</w:t>
      </w:r>
    </w:p>
    <w:p w14:paraId="077CC1FF" w14:textId="0E3FD3AC" w:rsidR="00073A8D" w:rsidRDefault="00073A8D" w:rsidP="00116E70">
      <w:pPr>
        <w:pStyle w:val="ListParagraph"/>
        <w:numPr>
          <w:ilvl w:val="0"/>
          <w:numId w:val="37"/>
        </w:numPr>
        <w:rPr>
          <w:bCs/>
        </w:rPr>
      </w:pPr>
      <w:r>
        <w:rPr>
          <w:bCs/>
        </w:rPr>
        <w:t xml:space="preserve">Received a call from the County Planning Commission regarding property owned by </w:t>
      </w:r>
      <w:proofErr w:type="spellStart"/>
      <w:r>
        <w:rPr>
          <w:bCs/>
        </w:rPr>
        <w:t>Rosebird</w:t>
      </w:r>
      <w:proofErr w:type="spellEnd"/>
      <w:r>
        <w:rPr>
          <w:bCs/>
        </w:rPr>
        <w:t xml:space="preserve"> Land Co., LLC (at the former Dad’s Landscaping).</w:t>
      </w:r>
    </w:p>
    <w:p w14:paraId="6919A620" w14:textId="3FEF0EB6" w:rsidR="00073A8D" w:rsidRDefault="00073A8D" w:rsidP="00116E70">
      <w:pPr>
        <w:pStyle w:val="ListParagraph"/>
        <w:numPr>
          <w:ilvl w:val="0"/>
          <w:numId w:val="37"/>
        </w:numPr>
        <w:rPr>
          <w:bCs/>
        </w:rPr>
      </w:pPr>
      <w:r>
        <w:rPr>
          <w:bCs/>
        </w:rPr>
        <w:t xml:space="preserve">Called Steve Helm several times. </w:t>
      </w:r>
    </w:p>
    <w:p w14:paraId="3047273D" w14:textId="1F19867D" w:rsidR="00FE637E" w:rsidRPr="00042856" w:rsidRDefault="0066605C" w:rsidP="009B7AC9">
      <w:pPr>
        <w:rPr>
          <w:b/>
          <w:sz w:val="24"/>
          <w:szCs w:val="24"/>
        </w:rPr>
      </w:pPr>
      <w:r w:rsidRPr="00042856">
        <w:rPr>
          <w:b/>
          <w:sz w:val="24"/>
          <w:szCs w:val="24"/>
        </w:rPr>
        <w:t>Tax Collection –</w:t>
      </w:r>
      <w:r w:rsidR="00810173" w:rsidRPr="00042856">
        <w:rPr>
          <w:b/>
          <w:sz w:val="24"/>
          <w:szCs w:val="24"/>
        </w:rPr>
        <w:t xml:space="preserve"> </w:t>
      </w:r>
      <w:r w:rsidR="00F7240E" w:rsidRPr="00042856">
        <w:rPr>
          <w:sz w:val="24"/>
          <w:szCs w:val="24"/>
        </w:rPr>
        <w:t xml:space="preserve">Nothing new to report. </w:t>
      </w:r>
    </w:p>
    <w:p w14:paraId="34B9191E" w14:textId="77777777" w:rsidR="00FE637E" w:rsidRPr="009B7AC9" w:rsidRDefault="00556AE2" w:rsidP="00FE637E">
      <w:pPr>
        <w:pStyle w:val="ecxmsonormal"/>
        <w:shd w:val="clear" w:color="auto" w:fill="FFFFFF"/>
        <w:spacing w:after="0"/>
      </w:pPr>
      <w:r w:rsidRPr="009B7AC9">
        <w:rPr>
          <w:b/>
        </w:rPr>
        <w:t>Solicitor</w:t>
      </w:r>
      <w:r w:rsidR="00FE637E" w:rsidRPr="009B7AC9">
        <w:rPr>
          <w:b/>
        </w:rPr>
        <w:t xml:space="preserve"> – </w:t>
      </w:r>
      <w:r w:rsidR="00FE637E" w:rsidRPr="009B7AC9">
        <w:t>Nothing new to report.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380A2895" w14:textId="58F4DF16" w:rsidR="00BE5299" w:rsidRPr="00BE5299" w:rsidRDefault="00FE637E" w:rsidP="00042856">
      <w:pPr>
        <w:spacing w:line="259" w:lineRule="auto"/>
        <w:ind w:left="360" w:hanging="360"/>
        <w:rPr>
          <w:bCs/>
          <w:sz w:val="24"/>
          <w:szCs w:val="24"/>
        </w:rPr>
      </w:pPr>
      <w:r w:rsidRPr="00415232">
        <w:rPr>
          <w:b/>
          <w:sz w:val="24"/>
          <w:szCs w:val="24"/>
        </w:rPr>
        <w:t>Zoning &amp; Building Permits</w:t>
      </w:r>
      <w:r w:rsidRPr="00415232">
        <w:rPr>
          <w:b/>
        </w:rPr>
        <w:t xml:space="preserve"> </w:t>
      </w:r>
      <w:r w:rsidRPr="00415232">
        <w:rPr>
          <w:b/>
          <w:sz w:val="24"/>
          <w:szCs w:val="24"/>
        </w:rPr>
        <w:t>–</w:t>
      </w:r>
      <w:r w:rsidR="002B0F31" w:rsidRPr="00415232">
        <w:rPr>
          <w:b/>
          <w:sz w:val="24"/>
          <w:szCs w:val="24"/>
        </w:rPr>
        <w:t xml:space="preserve"> </w:t>
      </w:r>
      <w:r w:rsidR="00042856" w:rsidRPr="00042856">
        <w:rPr>
          <w:bCs/>
          <w:sz w:val="24"/>
          <w:szCs w:val="24"/>
        </w:rPr>
        <w:t>Nothing new to report.</w:t>
      </w:r>
    </w:p>
    <w:p w14:paraId="0CBC9994" w14:textId="588EC9A3" w:rsidR="006E0433" w:rsidRPr="00C84486" w:rsidRDefault="00FE637E" w:rsidP="009B7AC9">
      <w:pPr>
        <w:spacing w:after="160" w:line="259" w:lineRule="auto"/>
        <w:ind w:left="360" w:hanging="360"/>
        <w:rPr>
          <w:rFonts w:eastAsia="Calibri"/>
          <w:sz w:val="24"/>
          <w:szCs w:val="24"/>
        </w:rPr>
      </w:pPr>
      <w:r w:rsidRPr="00C84486">
        <w:rPr>
          <w:b/>
          <w:sz w:val="24"/>
          <w:szCs w:val="24"/>
        </w:rPr>
        <w:t>EMC</w:t>
      </w:r>
      <w:r w:rsidR="00944717">
        <w:rPr>
          <w:b/>
          <w:sz w:val="24"/>
          <w:szCs w:val="24"/>
        </w:rPr>
        <w:t xml:space="preserve"> </w:t>
      </w:r>
      <w:r w:rsidRPr="00C84486">
        <w:rPr>
          <w:sz w:val="24"/>
          <w:szCs w:val="24"/>
        </w:rPr>
        <w:t>–</w:t>
      </w:r>
      <w:r w:rsidR="00944717">
        <w:rPr>
          <w:sz w:val="24"/>
          <w:szCs w:val="24"/>
        </w:rPr>
        <w:t xml:space="preserve"> </w:t>
      </w:r>
      <w:r w:rsidR="00042856">
        <w:rPr>
          <w:sz w:val="24"/>
          <w:szCs w:val="24"/>
        </w:rPr>
        <w:t xml:space="preserve">Nothing new to report. </w:t>
      </w:r>
      <w:r w:rsidR="00A93104">
        <w:rPr>
          <w:sz w:val="24"/>
          <w:szCs w:val="24"/>
        </w:rPr>
        <w:t xml:space="preserve">  </w:t>
      </w:r>
    </w:p>
    <w:p w14:paraId="2308E881" w14:textId="77777777" w:rsidR="008D31B9" w:rsidRPr="00C84486" w:rsidRDefault="008D31B9" w:rsidP="008D31B9">
      <w:pPr>
        <w:rPr>
          <w:b/>
          <w:sz w:val="24"/>
          <w:szCs w:val="24"/>
          <w:u w:val="single"/>
        </w:rPr>
      </w:pPr>
      <w:r w:rsidRPr="00C84486">
        <w:rPr>
          <w:b/>
          <w:sz w:val="24"/>
          <w:szCs w:val="24"/>
          <w:u w:val="single"/>
        </w:rPr>
        <w:t>UNFINISHED BUSINESS</w:t>
      </w:r>
    </w:p>
    <w:p w14:paraId="27CC56B6" w14:textId="77777777" w:rsidR="003D37A6" w:rsidRPr="00C84486" w:rsidRDefault="003D37A6" w:rsidP="003D37A6">
      <w:pPr>
        <w:pStyle w:val="Footer"/>
        <w:tabs>
          <w:tab w:val="clear" w:pos="4320"/>
          <w:tab w:val="clear" w:pos="8640"/>
        </w:tabs>
        <w:rPr>
          <w:sz w:val="24"/>
          <w:szCs w:val="24"/>
        </w:rPr>
      </w:pPr>
      <w:r w:rsidRPr="00C84486">
        <w:rPr>
          <w:b/>
          <w:sz w:val="24"/>
          <w:szCs w:val="24"/>
        </w:rPr>
        <w:t>Stormwater Management Ordinance</w:t>
      </w:r>
      <w:r w:rsidR="00FE637E" w:rsidRPr="00C84486">
        <w:rPr>
          <w:sz w:val="24"/>
          <w:szCs w:val="24"/>
        </w:rPr>
        <w:t xml:space="preserve"> – Nothing new to report, still working on it.</w:t>
      </w:r>
    </w:p>
    <w:p w14:paraId="714A8BC2" w14:textId="77777777" w:rsidR="00073A8D" w:rsidRDefault="00C44A3E" w:rsidP="00E84A0E">
      <w:pPr>
        <w:widowControl w:val="0"/>
        <w:tabs>
          <w:tab w:val="left" w:pos="720"/>
        </w:tabs>
        <w:autoSpaceDE w:val="0"/>
        <w:autoSpaceDN w:val="0"/>
        <w:adjustRightInd w:val="0"/>
        <w:rPr>
          <w:rFonts w:eastAsia="Calibri"/>
          <w:spacing w:val="-3"/>
          <w:sz w:val="24"/>
          <w:szCs w:val="24"/>
        </w:rPr>
      </w:pPr>
      <w:r w:rsidRPr="00C44A3E">
        <w:rPr>
          <w:b/>
          <w:sz w:val="24"/>
          <w:szCs w:val="24"/>
        </w:rPr>
        <w:t xml:space="preserve">2023 Road Project Bid </w:t>
      </w:r>
      <w:proofErr w:type="gramStart"/>
      <w:r w:rsidRPr="00C44A3E">
        <w:rPr>
          <w:b/>
          <w:sz w:val="24"/>
          <w:szCs w:val="24"/>
        </w:rPr>
        <w:t>–</w:t>
      </w:r>
      <w:r w:rsidR="005E6D96">
        <w:rPr>
          <w:b/>
          <w:sz w:val="24"/>
          <w:szCs w:val="24"/>
        </w:rPr>
        <w:t xml:space="preserve"> </w:t>
      </w:r>
      <w:r w:rsidR="00E84A0E">
        <w:rPr>
          <w:b/>
          <w:sz w:val="24"/>
          <w:szCs w:val="24"/>
        </w:rPr>
        <w:t xml:space="preserve"> </w:t>
      </w:r>
      <w:r w:rsidR="00E84A0E" w:rsidRPr="00E84A0E">
        <w:rPr>
          <w:bCs/>
          <w:sz w:val="24"/>
          <w:szCs w:val="24"/>
        </w:rPr>
        <w:t>In</w:t>
      </w:r>
      <w:proofErr w:type="gramEnd"/>
      <w:r w:rsidR="00E84A0E" w:rsidRPr="00E84A0E">
        <w:rPr>
          <w:bCs/>
          <w:sz w:val="24"/>
          <w:szCs w:val="24"/>
        </w:rPr>
        <w:t xml:space="preserve"> July,</w:t>
      </w:r>
      <w:r w:rsidR="00E84A0E">
        <w:rPr>
          <w:b/>
          <w:sz w:val="24"/>
          <w:szCs w:val="24"/>
        </w:rPr>
        <w:t xml:space="preserve"> </w:t>
      </w:r>
      <w:r w:rsidR="00E84A0E">
        <w:rPr>
          <w:sz w:val="24"/>
          <w:szCs w:val="24"/>
        </w:rPr>
        <w:t xml:space="preserve">the awarded the 2023 paving bid to </w:t>
      </w:r>
      <w:r w:rsidR="00E84A0E">
        <w:rPr>
          <w:rFonts w:eastAsia="Calibri"/>
          <w:sz w:val="24"/>
          <w:szCs w:val="24"/>
        </w:rPr>
        <w:t xml:space="preserve">Glenn O. Hawbaker, Inc. </w:t>
      </w:r>
      <w:r w:rsidR="00E84A0E" w:rsidRPr="00D45AFA">
        <w:rPr>
          <w:rFonts w:eastAsia="Calibri"/>
          <w:b/>
          <w:bCs/>
          <w:caps/>
          <w:sz w:val="24"/>
          <w:szCs w:val="24"/>
        </w:rPr>
        <w:t>continuant upon</w:t>
      </w:r>
      <w:r w:rsidR="00E84A0E">
        <w:rPr>
          <w:rFonts w:eastAsia="Calibri"/>
          <w:sz w:val="24"/>
          <w:szCs w:val="24"/>
        </w:rPr>
        <w:t xml:space="preserve"> the Townships conversation with Sky Hook.  If Sky Hook does not agree to pay for the entire amount on Geiler Hollow Road, which is 88 tons of 9.5 mm asphalt wearing course – ½” scratch course and 235 tons of 9.5 mm asphalt wearing course, a total estimated cost of $41,860 </w:t>
      </w:r>
      <w:r w:rsidR="00E84A0E" w:rsidRPr="003013C7">
        <w:rPr>
          <w:rFonts w:eastAsia="Calibri"/>
          <w:b/>
          <w:bCs/>
          <w:sz w:val="24"/>
          <w:szCs w:val="24"/>
        </w:rPr>
        <w:t>THEN</w:t>
      </w:r>
      <w:r w:rsidR="00E84A0E">
        <w:rPr>
          <w:rFonts w:eastAsia="Calibri"/>
          <w:sz w:val="24"/>
          <w:szCs w:val="24"/>
        </w:rPr>
        <w:t xml:space="preserve"> the Township intends to drop Martin Road to lower the cost.  The motion was made by Scott, seconded by Dean, motion carried.  </w:t>
      </w:r>
      <w:r w:rsidR="00E84A0E" w:rsidRPr="00C9022D">
        <w:rPr>
          <w:rFonts w:eastAsia="Calibri"/>
          <w:sz w:val="24"/>
          <w:szCs w:val="24"/>
        </w:rPr>
        <w:t xml:space="preserve">  </w:t>
      </w:r>
      <w:r w:rsidR="00E84A0E">
        <w:rPr>
          <w:rFonts w:eastAsia="Calibri"/>
          <w:sz w:val="24"/>
          <w:szCs w:val="24"/>
        </w:rPr>
        <w:t xml:space="preserve">The Township HAS NOT met with Sky Hook therefore the Supervisors would like to amend the previous motion.  </w:t>
      </w:r>
      <w:r w:rsidR="00E84A0E">
        <w:rPr>
          <w:rFonts w:eastAsia="Calibri"/>
          <w:spacing w:val="-3"/>
          <w:sz w:val="24"/>
          <w:szCs w:val="24"/>
        </w:rPr>
        <w:t xml:space="preserve">Dean made a motion that since a conversation </w:t>
      </w:r>
    </w:p>
    <w:p w14:paraId="674A8883" w14:textId="75DCD61C" w:rsidR="00073A8D" w:rsidRDefault="00073A8D" w:rsidP="00073A8D">
      <w:pPr>
        <w:widowControl w:val="0"/>
        <w:tabs>
          <w:tab w:val="left" w:pos="720"/>
        </w:tabs>
        <w:autoSpaceDE w:val="0"/>
        <w:autoSpaceDN w:val="0"/>
        <w:adjustRightInd w:val="0"/>
        <w:jc w:val="right"/>
        <w:rPr>
          <w:rFonts w:eastAsia="Calibri"/>
          <w:spacing w:val="-3"/>
          <w:sz w:val="24"/>
          <w:szCs w:val="24"/>
        </w:rPr>
      </w:pPr>
      <w:r w:rsidRPr="00C44A3E">
        <w:rPr>
          <w:b/>
          <w:sz w:val="24"/>
          <w:szCs w:val="24"/>
        </w:rPr>
        <w:lastRenderedPageBreak/>
        <w:t>2023 Road Project Bid</w:t>
      </w:r>
      <w:r>
        <w:rPr>
          <w:b/>
          <w:sz w:val="24"/>
          <w:szCs w:val="24"/>
        </w:rPr>
        <w:t xml:space="preserve"> cont’d</w:t>
      </w:r>
    </w:p>
    <w:p w14:paraId="1C1C8C7C" w14:textId="53E08491" w:rsidR="00E84A0E" w:rsidRPr="00C44A3E" w:rsidRDefault="00E84A0E" w:rsidP="00E84A0E">
      <w:pPr>
        <w:widowControl w:val="0"/>
        <w:tabs>
          <w:tab w:val="left" w:pos="720"/>
        </w:tabs>
        <w:autoSpaceDE w:val="0"/>
        <w:autoSpaceDN w:val="0"/>
        <w:adjustRightInd w:val="0"/>
        <w:rPr>
          <w:b/>
          <w:sz w:val="24"/>
          <w:szCs w:val="24"/>
        </w:rPr>
      </w:pPr>
      <w:r>
        <w:rPr>
          <w:rFonts w:eastAsia="Calibri"/>
          <w:spacing w:val="-3"/>
          <w:sz w:val="24"/>
          <w:szCs w:val="24"/>
        </w:rPr>
        <w:t xml:space="preserve">with Sky Hook has not </w:t>
      </w:r>
      <w:r w:rsidR="00073A8D">
        <w:rPr>
          <w:rFonts w:eastAsia="Calibri"/>
          <w:spacing w:val="-3"/>
          <w:sz w:val="24"/>
          <w:szCs w:val="24"/>
        </w:rPr>
        <w:t>occurred</w:t>
      </w:r>
      <w:r>
        <w:rPr>
          <w:rFonts w:eastAsia="Calibri"/>
          <w:spacing w:val="-3"/>
          <w:sz w:val="24"/>
          <w:szCs w:val="24"/>
        </w:rPr>
        <w:t xml:space="preserve">, the Township eliminate Martin Road from the bid and proceed with </w:t>
      </w:r>
      <w:r w:rsidRPr="00C9022D">
        <w:rPr>
          <w:rFonts w:eastAsia="Calibri"/>
          <w:spacing w:val="-3"/>
          <w:sz w:val="24"/>
          <w:szCs w:val="24"/>
        </w:rPr>
        <w:fldChar w:fldCharType="begin"/>
      </w:r>
      <w:r w:rsidRPr="00C9022D">
        <w:rPr>
          <w:rFonts w:eastAsia="Calibri"/>
          <w:spacing w:val="-3"/>
          <w:sz w:val="24"/>
          <w:szCs w:val="24"/>
        </w:rPr>
        <w:instrText xml:space="preserve"> FILLIN "Enter company name" </w:instrText>
      </w:r>
      <w:r w:rsidRPr="00C9022D">
        <w:rPr>
          <w:rFonts w:eastAsia="Calibri"/>
          <w:spacing w:val="-3"/>
          <w:sz w:val="24"/>
          <w:szCs w:val="24"/>
        </w:rPr>
        <w:fldChar w:fldCharType="end"/>
      </w:r>
      <w:r>
        <w:rPr>
          <w:rFonts w:eastAsia="Calibri"/>
          <w:sz w:val="24"/>
          <w:szCs w:val="24"/>
        </w:rPr>
        <w:t xml:space="preserve">Glenn O. Hawbaker, Inc., The motion was seconded by Dennis, motion carried.  </w:t>
      </w:r>
      <w:r w:rsidRPr="00C9022D">
        <w:rPr>
          <w:rFonts w:eastAsia="Calibri"/>
          <w:sz w:val="24"/>
          <w:szCs w:val="24"/>
        </w:rPr>
        <w:t xml:space="preserve">  </w:t>
      </w:r>
    </w:p>
    <w:p w14:paraId="0B0A1036" w14:textId="77777777" w:rsidR="00E84A0E" w:rsidRDefault="00E84A0E" w:rsidP="00E84A0E">
      <w:pPr>
        <w:widowControl w:val="0"/>
        <w:tabs>
          <w:tab w:val="left" w:pos="720"/>
        </w:tabs>
        <w:autoSpaceDE w:val="0"/>
        <w:autoSpaceDN w:val="0"/>
        <w:adjustRightInd w:val="0"/>
        <w:rPr>
          <w:rFonts w:eastAsia="Calibri"/>
          <w:sz w:val="24"/>
          <w:szCs w:val="24"/>
        </w:rPr>
      </w:pPr>
    </w:p>
    <w:p w14:paraId="2DDA04E4" w14:textId="2612D828" w:rsidR="008D31B9" w:rsidRPr="00C84486" w:rsidRDefault="008D31B9" w:rsidP="00411CBD">
      <w:pPr>
        <w:pStyle w:val="Footer"/>
        <w:tabs>
          <w:tab w:val="clear" w:pos="4320"/>
          <w:tab w:val="clear" w:pos="8640"/>
        </w:tabs>
        <w:ind w:left="360" w:hanging="360"/>
        <w:rPr>
          <w:b/>
          <w:sz w:val="24"/>
          <w:szCs w:val="24"/>
          <w:u w:val="single"/>
        </w:rPr>
      </w:pPr>
      <w:r w:rsidRPr="00C84486">
        <w:rPr>
          <w:b/>
          <w:sz w:val="24"/>
          <w:szCs w:val="24"/>
          <w:u w:val="single"/>
        </w:rPr>
        <w:t xml:space="preserve">NEW BUSINESS </w:t>
      </w:r>
    </w:p>
    <w:p w14:paraId="60AD094B" w14:textId="77777777" w:rsidR="0060326B" w:rsidRDefault="00A16B95" w:rsidP="00A16B95">
      <w:pPr>
        <w:tabs>
          <w:tab w:val="left" w:pos="720"/>
        </w:tabs>
        <w:rPr>
          <w:bCs/>
          <w:sz w:val="24"/>
          <w:szCs w:val="24"/>
        </w:rPr>
      </w:pPr>
      <w:r>
        <w:rPr>
          <w:b/>
          <w:sz w:val="24"/>
          <w:szCs w:val="24"/>
        </w:rPr>
        <w:t xml:space="preserve">FEMA Floodplain Acquisition/Demolition Projects – </w:t>
      </w:r>
      <w:r w:rsidRPr="00A16B95">
        <w:rPr>
          <w:bCs/>
          <w:sz w:val="24"/>
          <w:szCs w:val="24"/>
        </w:rPr>
        <w:t>Lycoming County Hazard Reduction Planner, Kelsey Green, was in attendance to explain the FEMA Floodplain Acquisition/Demolition Projects</w:t>
      </w:r>
      <w:r>
        <w:rPr>
          <w:bCs/>
          <w:sz w:val="24"/>
          <w:szCs w:val="24"/>
        </w:rPr>
        <w:t>.  Property acquisition for</w:t>
      </w:r>
      <w:r w:rsidR="006F737D">
        <w:rPr>
          <w:bCs/>
          <w:sz w:val="24"/>
          <w:szCs w:val="24"/>
        </w:rPr>
        <w:t xml:space="preserve"> property</w:t>
      </w:r>
      <w:r>
        <w:rPr>
          <w:bCs/>
          <w:sz w:val="24"/>
          <w:szCs w:val="24"/>
        </w:rPr>
        <w:t xml:space="preserve"> in floodplains allows owners the </w:t>
      </w:r>
      <w:r w:rsidR="006F737D">
        <w:rPr>
          <w:bCs/>
          <w:sz w:val="24"/>
          <w:szCs w:val="24"/>
        </w:rPr>
        <w:t>ability</w:t>
      </w:r>
      <w:r>
        <w:rPr>
          <w:bCs/>
          <w:sz w:val="24"/>
          <w:szCs w:val="24"/>
        </w:rPr>
        <w:t xml:space="preserve"> to receive Fair </w:t>
      </w:r>
      <w:r w:rsidR="006F737D">
        <w:rPr>
          <w:bCs/>
          <w:sz w:val="24"/>
          <w:szCs w:val="24"/>
        </w:rPr>
        <w:t>Market</w:t>
      </w:r>
      <w:r>
        <w:rPr>
          <w:bCs/>
          <w:sz w:val="24"/>
          <w:szCs w:val="24"/>
        </w:rPr>
        <w:t xml:space="preserve"> Value for </w:t>
      </w:r>
      <w:r w:rsidR="006F737D">
        <w:rPr>
          <w:bCs/>
          <w:sz w:val="24"/>
          <w:szCs w:val="24"/>
        </w:rPr>
        <w:t>their</w:t>
      </w:r>
      <w:r>
        <w:rPr>
          <w:bCs/>
          <w:sz w:val="24"/>
          <w:szCs w:val="24"/>
        </w:rPr>
        <w:t xml:space="preserve"> property while removing themselves from the hardships and risk associated with living in a floodplain.  The property </w:t>
      </w:r>
      <w:r w:rsidR="006F737D">
        <w:rPr>
          <w:bCs/>
          <w:sz w:val="24"/>
          <w:szCs w:val="24"/>
        </w:rPr>
        <w:t>is restored</w:t>
      </w:r>
      <w:r>
        <w:rPr>
          <w:bCs/>
          <w:sz w:val="24"/>
          <w:szCs w:val="24"/>
        </w:rPr>
        <w:t xml:space="preserve"> to natural floodplain reducing the risk of future flooding and decreasing the risk of life and property due to flooding. </w:t>
      </w:r>
      <w:r w:rsidR="006F737D">
        <w:rPr>
          <w:bCs/>
          <w:sz w:val="24"/>
          <w:szCs w:val="24"/>
        </w:rPr>
        <w:t xml:space="preserve"> The</w:t>
      </w:r>
      <w:r w:rsidR="0060326B">
        <w:rPr>
          <w:bCs/>
          <w:sz w:val="24"/>
          <w:szCs w:val="24"/>
        </w:rPr>
        <w:t xml:space="preserve"> municipality takes ownership of the </w:t>
      </w:r>
      <w:r w:rsidR="006F737D">
        <w:rPr>
          <w:bCs/>
          <w:sz w:val="24"/>
          <w:szCs w:val="24"/>
        </w:rPr>
        <w:t>property</w:t>
      </w:r>
      <w:r w:rsidR="0060326B">
        <w:rPr>
          <w:bCs/>
          <w:sz w:val="24"/>
          <w:szCs w:val="24"/>
        </w:rPr>
        <w:t xml:space="preserve"> after demolition and is responsible for maintenance and enforcement of the deed restrictions.  </w:t>
      </w:r>
      <w:r>
        <w:rPr>
          <w:bCs/>
          <w:sz w:val="24"/>
          <w:szCs w:val="24"/>
        </w:rPr>
        <w:t xml:space="preserve">The process takes approximately 18-24 months.  The buyout process is voluntary on the part of the homeowner and the municipality. All buyout </w:t>
      </w:r>
      <w:r w:rsidR="006F737D">
        <w:rPr>
          <w:bCs/>
          <w:sz w:val="24"/>
          <w:szCs w:val="24"/>
        </w:rPr>
        <w:t>properties</w:t>
      </w:r>
      <w:r>
        <w:rPr>
          <w:bCs/>
          <w:sz w:val="24"/>
          <w:szCs w:val="24"/>
        </w:rPr>
        <w:t xml:space="preserve"> have a deed restriction placed upon closing of the property that </w:t>
      </w:r>
      <w:r w:rsidR="006F737D">
        <w:rPr>
          <w:bCs/>
          <w:sz w:val="24"/>
          <w:szCs w:val="24"/>
        </w:rPr>
        <w:t>restricts</w:t>
      </w:r>
      <w:r>
        <w:rPr>
          <w:bCs/>
          <w:sz w:val="24"/>
          <w:szCs w:val="24"/>
        </w:rPr>
        <w:t xml:space="preserve"> the ability to build </w:t>
      </w:r>
      <w:r w:rsidR="006F737D">
        <w:rPr>
          <w:bCs/>
          <w:sz w:val="24"/>
          <w:szCs w:val="24"/>
        </w:rPr>
        <w:t xml:space="preserve">upon the parcel in </w:t>
      </w:r>
      <w:r w:rsidR="0060326B">
        <w:rPr>
          <w:bCs/>
          <w:sz w:val="24"/>
          <w:szCs w:val="24"/>
        </w:rPr>
        <w:t>perpetuity</w:t>
      </w:r>
      <w:r w:rsidR="006F737D">
        <w:rPr>
          <w:bCs/>
          <w:sz w:val="24"/>
          <w:szCs w:val="24"/>
        </w:rPr>
        <w:t xml:space="preserve"> with some recreational exceptions.  The parcel may be used for community gardens, </w:t>
      </w:r>
      <w:r w:rsidR="0060326B">
        <w:rPr>
          <w:bCs/>
          <w:sz w:val="24"/>
          <w:szCs w:val="24"/>
        </w:rPr>
        <w:t>parks</w:t>
      </w:r>
      <w:r w:rsidR="006F737D">
        <w:rPr>
          <w:bCs/>
          <w:sz w:val="24"/>
          <w:szCs w:val="24"/>
        </w:rPr>
        <w:t xml:space="preserve"> wetland </w:t>
      </w:r>
      <w:r w:rsidR="0060326B">
        <w:rPr>
          <w:bCs/>
          <w:sz w:val="24"/>
          <w:szCs w:val="24"/>
        </w:rPr>
        <w:t>restoration</w:t>
      </w:r>
      <w:r w:rsidR="006F737D">
        <w:rPr>
          <w:bCs/>
          <w:sz w:val="24"/>
          <w:szCs w:val="24"/>
        </w:rPr>
        <w:t xml:space="preserve"> </w:t>
      </w:r>
      <w:r w:rsidR="0060326B">
        <w:rPr>
          <w:bCs/>
          <w:sz w:val="24"/>
          <w:szCs w:val="24"/>
        </w:rPr>
        <w:t xml:space="preserve">unpaved parking lots as well as other FEMA compatible uses. </w:t>
      </w:r>
    </w:p>
    <w:p w14:paraId="78320D7B" w14:textId="4DCC0569" w:rsidR="000551E2" w:rsidRPr="0060326B" w:rsidRDefault="0060326B" w:rsidP="00A16B95">
      <w:pPr>
        <w:tabs>
          <w:tab w:val="left" w:pos="720"/>
        </w:tabs>
        <w:rPr>
          <w:bCs/>
          <w:sz w:val="24"/>
          <w:szCs w:val="24"/>
        </w:rPr>
      </w:pPr>
      <w:r w:rsidRPr="0060326B">
        <w:rPr>
          <w:b/>
          <w:sz w:val="24"/>
          <w:szCs w:val="24"/>
        </w:rPr>
        <w:t xml:space="preserve">Land Development Plan for </w:t>
      </w:r>
      <w:proofErr w:type="spellStart"/>
      <w:r w:rsidRPr="0060326B">
        <w:rPr>
          <w:b/>
          <w:sz w:val="24"/>
          <w:szCs w:val="24"/>
        </w:rPr>
        <w:t>Rosebird</w:t>
      </w:r>
      <w:proofErr w:type="spellEnd"/>
      <w:r w:rsidRPr="0060326B">
        <w:rPr>
          <w:b/>
          <w:sz w:val="24"/>
          <w:szCs w:val="24"/>
        </w:rPr>
        <w:t xml:space="preserve"> Land Co., LLC </w:t>
      </w:r>
      <w:r>
        <w:rPr>
          <w:b/>
          <w:sz w:val="24"/>
          <w:szCs w:val="24"/>
        </w:rPr>
        <w:t xml:space="preserve">– </w:t>
      </w:r>
      <w:r w:rsidRPr="0060326B">
        <w:rPr>
          <w:bCs/>
          <w:sz w:val="24"/>
          <w:szCs w:val="24"/>
        </w:rPr>
        <w:t xml:space="preserve">Tabled until the September meeting.  </w:t>
      </w:r>
    </w:p>
    <w:p w14:paraId="58CD61F7" w14:textId="0889D5AD" w:rsidR="0060326B" w:rsidRPr="00AF2B72" w:rsidRDefault="0060326B" w:rsidP="00A16B95">
      <w:pPr>
        <w:tabs>
          <w:tab w:val="left" w:pos="720"/>
        </w:tabs>
        <w:rPr>
          <w:bCs/>
          <w:sz w:val="24"/>
          <w:szCs w:val="24"/>
        </w:rPr>
      </w:pPr>
      <w:r>
        <w:rPr>
          <w:b/>
          <w:sz w:val="24"/>
          <w:szCs w:val="24"/>
        </w:rPr>
        <w:t xml:space="preserve">Sewage Facilities Planning Module for Musser Geiler Hollow </w:t>
      </w:r>
      <w:r w:rsidR="00AF2B72">
        <w:rPr>
          <w:b/>
          <w:sz w:val="24"/>
          <w:szCs w:val="24"/>
        </w:rPr>
        <w:t>–</w:t>
      </w:r>
      <w:r>
        <w:rPr>
          <w:b/>
          <w:sz w:val="24"/>
          <w:szCs w:val="24"/>
        </w:rPr>
        <w:t xml:space="preserve"> </w:t>
      </w:r>
      <w:r w:rsidR="00AF2B72" w:rsidRPr="00AF2B72">
        <w:rPr>
          <w:bCs/>
          <w:sz w:val="24"/>
          <w:szCs w:val="24"/>
        </w:rPr>
        <w:t xml:space="preserve">The Supervisors approved </w:t>
      </w:r>
      <w:r w:rsidR="00AF2B72">
        <w:rPr>
          <w:bCs/>
          <w:sz w:val="24"/>
          <w:szCs w:val="24"/>
        </w:rPr>
        <w:t xml:space="preserve">and signed a </w:t>
      </w:r>
      <w:r w:rsidR="00AF2B72" w:rsidRPr="00AF2B72">
        <w:rPr>
          <w:bCs/>
          <w:sz w:val="24"/>
          <w:szCs w:val="24"/>
        </w:rPr>
        <w:t xml:space="preserve">Sewage Facilities Planning Module for Musser Geiler Hollow one-lot subdivision.  </w:t>
      </w:r>
    </w:p>
    <w:p w14:paraId="1FFA6689" w14:textId="25EE2155" w:rsidR="00411CBD" w:rsidRPr="00275BD5" w:rsidRDefault="003D37A6" w:rsidP="00B54561">
      <w:pPr>
        <w:tabs>
          <w:tab w:val="left" w:pos="720"/>
        </w:tabs>
        <w:rPr>
          <w:sz w:val="24"/>
          <w:szCs w:val="24"/>
        </w:rPr>
      </w:pPr>
      <w:r w:rsidRPr="00C84486">
        <w:rPr>
          <w:b/>
          <w:sz w:val="24"/>
          <w:szCs w:val="24"/>
        </w:rPr>
        <w:t>Correspondence File</w:t>
      </w:r>
      <w:r w:rsidRPr="00C84486">
        <w:rPr>
          <w:sz w:val="24"/>
          <w:szCs w:val="24"/>
        </w:rPr>
        <w:t xml:space="preserve"> –</w:t>
      </w:r>
      <w:r w:rsidR="00640A97" w:rsidRPr="00C84486">
        <w:rPr>
          <w:sz w:val="24"/>
          <w:szCs w:val="24"/>
        </w:rPr>
        <w:t xml:space="preserve"> </w:t>
      </w:r>
      <w:r w:rsidR="00275BD5" w:rsidRPr="00275BD5">
        <w:rPr>
          <w:sz w:val="24"/>
          <w:szCs w:val="24"/>
        </w:rPr>
        <w:t>The Supervisors reviewed a letter from Citizens Hose Co. of Jersey Shore regarding their recent presentation and the challenges facing emergency services.   The S</w:t>
      </w:r>
      <w:r w:rsidR="00B54561" w:rsidRPr="00275BD5">
        <w:rPr>
          <w:sz w:val="24"/>
          <w:szCs w:val="24"/>
        </w:rPr>
        <w:t>upervisors</w:t>
      </w:r>
      <w:r w:rsidR="00275BD5" w:rsidRPr="00275BD5">
        <w:rPr>
          <w:sz w:val="24"/>
          <w:szCs w:val="24"/>
        </w:rPr>
        <w:t xml:space="preserve"> </w:t>
      </w:r>
      <w:r w:rsidR="009C4E45" w:rsidRPr="00275BD5">
        <w:rPr>
          <w:sz w:val="24"/>
          <w:szCs w:val="24"/>
        </w:rPr>
        <w:t xml:space="preserve">had </w:t>
      </w:r>
      <w:r w:rsidR="00B54561" w:rsidRPr="00275BD5">
        <w:rPr>
          <w:sz w:val="24"/>
          <w:szCs w:val="24"/>
        </w:rPr>
        <w:t>no comment</w:t>
      </w:r>
      <w:r w:rsidR="009C4E45" w:rsidRPr="00275BD5">
        <w:rPr>
          <w:sz w:val="24"/>
          <w:szCs w:val="24"/>
        </w:rPr>
        <w:t>s.</w:t>
      </w:r>
      <w:r w:rsidR="00B54561" w:rsidRPr="00275BD5">
        <w:rPr>
          <w:sz w:val="24"/>
          <w:szCs w:val="24"/>
        </w:rPr>
        <w:t xml:space="preserve">  </w:t>
      </w:r>
    </w:p>
    <w:p w14:paraId="3E1AB124" w14:textId="77777777" w:rsidR="001F40D0" w:rsidRDefault="001F40D0" w:rsidP="00DA0401">
      <w:pPr>
        <w:rPr>
          <w:sz w:val="24"/>
          <w:szCs w:val="24"/>
        </w:rPr>
      </w:pPr>
    </w:p>
    <w:p w14:paraId="07D0B95C" w14:textId="11DF49B0" w:rsidR="00DA0401" w:rsidRDefault="008D31B9" w:rsidP="00DA0401">
      <w:pPr>
        <w:rPr>
          <w:sz w:val="24"/>
          <w:szCs w:val="24"/>
        </w:rPr>
      </w:pPr>
      <w:r w:rsidRPr="00762556">
        <w:rPr>
          <w:sz w:val="24"/>
          <w:szCs w:val="24"/>
        </w:rPr>
        <w:t xml:space="preserve">Dean moved to approve the Treasurer’s Report, </w:t>
      </w:r>
      <w:r w:rsidR="00432AF1">
        <w:rPr>
          <w:sz w:val="24"/>
          <w:szCs w:val="24"/>
        </w:rPr>
        <w:t>Scott</w:t>
      </w:r>
      <w:r w:rsidRPr="00762556">
        <w:rPr>
          <w:sz w:val="24"/>
          <w:szCs w:val="24"/>
        </w:rPr>
        <w:t xml:space="preserve"> seconded, motion carried.</w:t>
      </w:r>
      <w:r w:rsidR="00DA0401" w:rsidRPr="00762556">
        <w:rPr>
          <w:sz w:val="24"/>
          <w:szCs w:val="24"/>
        </w:rPr>
        <w:t xml:space="preserve">  </w:t>
      </w:r>
    </w:p>
    <w:p w14:paraId="2547CF3F" w14:textId="63703D91"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5B09EB">
        <w:rPr>
          <w:sz w:val="24"/>
          <w:szCs w:val="24"/>
        </w:rPr>
        <w:t>Dennis seconded</w:t>
      </w:r>
      <w:r w:rsidRPr="00FC2384">
        <w:rPr>
          <w:sz w:val="24"/>
          <w:szCs w:val="24"/>
        </w:rPr>
        <w:t>,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3BA9A50D"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C44A3E">
        <w:rPr>
          <w:sz w:val="24"/>
          <w:szCs w:val="24"/>
        </w:rPr>
        <w:t>8:</w:t>
      </w:r>
      <w:r w:rsidR="0060326B">
        <w:rPr>
          <w:sz w:val="24"/>
          <w:szCs w:val="24"/>
        </w:rPr>
        <w:t>22</w:t>
      </w:r>
      <w:r w:rsidR="00C44A3E">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426454E9" w:rsidR="008D31B9" w:rsidRDefault="008D31B9" w:rsidP="008D31B9">
      <w:pPr>
        <w:pStyle w:val="Footer"/>
        <w:tabs>
          <w:tab w:val="clear" w:pos="8640"/>
          <w:tab w:val="left" w:pos="4320"/>
        </w:tabs>
        <w:rPr>
          <w:sz w:val="24"/>
          <w:szCs w:val="24"/>
        </w:rPr>
      </w:pPr>
    </w:p>
    <w:p w14:paraId="1E1A4710" w14:textId="77777777" w:rsidR="00403728" w:rsidRPr="00FC2384" w:rsidRDefault="00403728"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073A8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7245" w14:textId="77777777" w:rsidR="003553D6" w:rsidRDefault="003553D6" w:rsidP="00B42EA1">
      <w:r>
        <w:separator/>
      </w:r>
    </w:p>
  </w:endnote>
  <w:endnote w:type="continuationSeparator" w:id="0">
    <w:p w14:paraId="38968803" w14:textId="77777777" w:rsidR="003553D6" w:rsidRDefault="003553D6"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1BEA7E01" w:rsidR="007F0E5A" w:rsidRDefault="007F0E5A">
    <w:pPr>
      <w:pStyle w:val="Footer"/>
      <w:ind w:right="360"/>
    </w:pPr>
    <w:r>
      <w:tab/>
    </w:r>
    <w:r w:rsidR="00073A8D">
      <w:t>August 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8BAF" w14:textId="77777777" w:rsidR="003553D6" w:rsidRDefault="003553D6" w:rsidP="00B42EA1">
      <w:r>
        <w:separator/>
      </w:r>
    </w:p>
  </w:footnote>
  <w:footnote w:type="continuationSeparator" w:id="0">
    <w:p w14:paraId="773BCA89" w14:textId="77777777" w:rsidR="003553D6" w:rsidRDefault="003553D6"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C22"/>
    <w:multiLevelType w:val="hybridMultilevel"/>
    <w:tmpl w:val="51F0D1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1B85"/>
    <w:multiLevelType w:val="hybridMultilevel"/>
    <w:tmpl w:val="F45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86F1C"/>
    <w:multiLevelType w:val="hybridMultilevel"/>
    <w:tmpl w:val="B5A85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C99"/>
    <w:multiLevelType w:val="hybridMultilevel"/>
    <w:tmpl w:val="0270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0C63"/>
    <w:multiLevelType w:val="hybridMultilevel"/>
    <w:tmpl w:val="D2908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B2BEA"/>
    <w:multiLevelType w:val="hybridMultilevel"/>
    <w:tmpl w:val="B612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C1C1F"/>
    <w:multiLevelType w:val="hybridMultilevel"/>
    <w:tmpl w:val="135E4E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C1C0C"/>
    <w:multiLevelType w:val="hybridMultilevel"/>
    <w:tmpl w:val="00A88E2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B1033D"/>
    <w:multiLevelType w:val="hybridMultilevel"/>
    <w:tmpl w:val="F3D82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28F"/>
    <w:multiLevelType w:val="hybridMultilevel"/>
    <w:tmpl w:val="F68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A3A24"/>
    <w:multiLevelType w:val="hybridMultilevel"/>
    <w:tmpl w:val="209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A7DF4"/>
    <w:multiLevelType w:val="hybridMultilevel"/>
    <w:tmpl w:val="9776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2093A"/>
    <w:multiLevelType w:val="hybridMultilevel"/>
    <w:tmpl w:val="2DD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C223A"/>
    <w:multiLevelType w:val="hybridMultilevel"/>
    <w:tmpl w:val="69A0A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35"/>
  </w:num>
  <w:num w:numId="2" w16cid:durableId="417948378">
    <w:abstractNumId w:val="29"/>
  </w:num>
  <w:num w:numId="3" w16cid:durableId="970212631">
    <w:abstractNumId w:val="24"/>
  </w:num>
  <w:num w:numId="4" w16cid:durableId="1198471702">
    <w:abstractNumId w:val="28"/>
  </w:num>
  <w:num w:numId="5" w16cid:durableId="1764298091">
    <w:abstractNumId w:val="36"/>
  </w:num>
  <w:num w:numId="6" w16cid:durableId="1478761977">
    <w:abstractNumId w:val="1"/>
  </w:num>
  <w:num w:numId="7" w16cid:durableId="1685017953">
    <w:abstractNumId w:val="13"/>
  </w:num>
  <w:num w:numId="8" w16cid:durableId="167868286">
    <w:abstractNumId w:val="10"/>
  </w:num>
  <w:num w:numId="9" w16cid:durableId="135298574">
    <w:abstractNumId w:val="3"/>
  </w:num>
  <w:num w:numId="10" w16cid:durableId="1540586482">
    <w:abstractNumId w:val="16"/>
  </w:num>
  <w:num w:numId="11" w16cid:durableId="1380932887">
    <w:abstractNumId w:val="34"/>
  </w:num>
  <w:num w:numId="12" w16cid:durableId="1980375864">
    <w:abstractNumId w:val="20"/>
  </w:num>
  <w:num w:numId="13" w16cid:durableId="999500187">
    <w:abstractNumId w:val="33"/>
  </w:num>
  <w:num w:numId="14" w16cid:durableId="1405029413">
    <w:abstractNumId w:val="32"/>
  </w:num>
  <w:num w:numId="15" w16cid:durableId="1919047889">
    <w:abstractNumId w:val="27"/>
  </w:num>
  <w:num w:numId="16" w16cid:durableId="1117873897">
    <w:abstractNumId w:val="19"/>
  </w:num>
  <w:num w:numId="17" w16cid:durableId="1684164488">
    <w:abstractNumId w:val="21"/>
  </w:num>
  <w:num w:numId="18" w16cid:durableId="1962150076">
    <w:abstractNumId w:val="7"/>
  </w:num>
  <w:num w:numId="19" w16cid:durableId="1717970275">
    <w:abstractNumId w:val="8"/>
  </w:num>
  <w:num w:numId="20" w16cid:durableId="1852526082">
    <w:abstractNumId w:val="23"/>
  </w:num>
  <w:num w:numId="21" w16cid:durableId="463088135">
    <w:abstractNumId w:val="0"/>
  </w:num>
  <w:num w:numId="22" w16cid:durableId="415324859">
    <w:abstractNumId w:val="9"/>
  </w:num>
  <w:num w:numId="23" w16cid:durableId="666251348">
    <w:abstractNumId w:val="11"/>
  </w:num>
  <w:num w:numId="24" w16cid:durableId="839195204">
    <w:abstractNumId w:val="31"/>
  </w:num>
  <w:num w:numId="25" w16cid:durableId="1526821305">
    <w:abstractNumId w:val="5"/>
  </w:num>
  <w:num w:numId="26" w16cid:durableId="2033069817">
    <w:abstractNumId w:val="25"/>
  </w:num>
  <w:num w:numId="27" w16cid:durableId="775367716">
    <w:abstractNumId w:val="12"/>
  </w:num>
  <w:num w:numId="28" w16cid:durableId="1909656182">
    <w:abstractNumId w:val="4"/>
  </w:num>
  <w:num w:numId="29" w16cid:durableId="2077513852">
    <w:abstractNumId w:val="18"/>
  </w:num>
  <w:num w:numId="30" w16cid:durableId="694426806">
    <w:abstractNumId w:val="26"/>
  </w:num>
  <w:num w:numId="31" w16cid:durableId="887108222">
    <w:abstractNumId w:val="6"/>
  </w:num>
  <w:num w:numId="32" w16cid:durableId="1807972432">
    <w:abstractNumId w:val="30"/>
  </w:num>
  <w:num w:numId="33" w16cid:durableId="1060635621">
    <w:abstractNumId w:val="22"/>
  </w:num>
  <w:num w:numId="34" w16cid:durableId="935404389">
    <w:abstractNumId w:val="2"/>
  </w:num>
  <w:num w:numId="35" w16cid:durableId="300042735">
    <w:abstractNumId w:val="15"/>
  </w:num>
  <w:num w:numId="36" w16cid:durableId="1286036333">
    <w:abstractNumId w:val="14"/>
  </w:num>
  <w:num w:numId="37" w16cid:durableId="8739240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31E5B"/>
    <w:rsid w:val="00033364"/>
    <w:rsid w:val="0003657F"/>
    <w:rsid w:val="00042856"/>
    <w:rsid w:val="00050719"/>
    <w:rsid w:val="000551E2"/>
    <w:rsid w:val="00073A8D"/>
    <w:rsid w:val="000925A8"/>
    <w:rsid w:val="000A62DB"/>
    <w:rsid w:val="000B2546"/>
    <w:rsid w:val="000C3790"/>
    <w:rsid w:val="000C77B8"/>
    <w:rsid w:val="000D305D"/>
    <w:rsid w:val="000E600A"/>
    <w:rsid w:val="000E648A"/>
    <w:rsid w:val="000F6DA2"/>
    <w:rsid w:val="001022C2"/>
    <w:rsid w:val="00104A5F"/>
    <w:rsid w:val="00105D2C"/>
    <w:rsid w:val="00110707"/>
    <w:rsid w:val="00112515"/>
    <w:rsid w:val="00116E70"/>
    <w:rsid w:val="00125EE2"/>
    <w:rsid w:val="001604A2"/>
    <w:rsid w:val="00165942"/>
    <w:rsid w:val="0016594B"/>
    <w:rsid w:val="00175E44"/>
    <w:rsid w:val="001805D0"/>
    <w:rsid w:val="00183B55"/>
    <w:rsid w:val="00185479"/>
    <w:rsid w:val="00185817"/>
    <w:rsid w:val="00195109"/>
    <w:rsid w:val="00196198"/>
    <w:rsid w:val="001B36BD"/>
    <w:rsid w:val="001C76BF"/>
    <w:rsid w:val="001D5A11"/>
    <w:rsid w:val="001D7084"/>
    <w:rsid w:val="001E3EFA"/>
    <w:rsid w:val="001F0910"/>
    <w:rsid w:val="001F40D0"/>
    <w:rsid w:val="001F524D"/>
    <w:rsid w:val="00201D4A"/>
    <w:rsid w:val="002064C1"/>
    <w:rsid w:val="00230CD6"/>
    <w:rsid w:val="002354BB"/>
    <w:rsid w:val="00242ADB"/>
    <w:rsid w:val="00244471"/>
    <w:rsid w:val="00250A4A"/>
    <w:rsid w:val="002555DB"/>
    <w:rsid w:val="0026022F"/>
    <w:rsid w:val="00261F50"/>
    <w:rsid w:val="00267E22"/>
    <w:rsid w:val="00271B25"/>
    <w:rsid w:val="002730CD"/>
    <w:rsid w:val="00275BD5"/>
    <w:rsid w:val="002809DE"/>
    <w:rsid w:val="00284759"/>
    <w:rsid w:val="00291664"/>
    <w:rsid w:val="00293E39"/>
    <w:rsid w:val="002A432E"/>
    <w:rsid w:val="002A520C"/>
    <w:rsid w:val="002B0103"/>
    <w:rsid w:val="002B014E"/>
    <w:rsid w:val="002B0F31"/>
    <w:rsid w:val="002B22EE"/>
    <w:rsid w:val="002B69E6"/>
    <w:rsid w:val="002D3FAD"/>
    <w:rsid w:val="002D7EDC"/>
    <w:rsid w:val="002E29C8"/>
    <w:rsid w:val="003013C7"/>
    <w:rsid w:val="00303ED9"/>
    <w:rsid w:val="00307116"/>
    <w:rsid w:val="00320D87"/>
    <w:rsid w:val="003311B9"/>
    <w:rsid w:val="00333166"/>
    <w:rsid w:val="0034156A"/>
    <w:rsid w:val="00342C25"/>
    <w:rsid w:val="00345438"/>
    <w:rsid w:val="00351F9A"/>
    <w:rsid w:val="00353FD9"/>
    <w:rsid w:val="003553D6"/>
    <w:rsid w:val="0035585F"/>
    <w:rsid w:val="00356421"/>
    <w:rsid w:val="0036709E"/>
    <w:rsid w:val="003846A7"/>
    <w:rsid w:val="0038719B"/>
    <w:rsid w:val="00391088"/>
    <w:rsid w:val="003916F4"/>
    <w:rsid w:val="00393283"/>
    <w:rsid w:val="003949BA"/>
    <w:rsid w:val="00397C17"/>
    <w:rsid w:val="003C670F"/>
    <w:rsid w:val="003D29E8"/>
    <w:rsid w:val="003D37A6"/>
    <w:rsid w:val="003E7D79"/>
    <w:rsid w:val="003F0659"/>
    <w:rsid w:val="003F18CA"/>
    <w:rsid w:val="004031E8"/>
    <w:rsid w:val="00403728"/>
    <w:rsid w:val="00410885"/>
    <w:rsid w:val="00411CBD"/>
    <w:rsid w:val="00415232"/>
    <w:rsid w:val="00425A1A"/>
    <w:rsid w:val="0043138E"/>
    <w:rsid w:val="00432AF1"/>
    <w:rsid w:val="004547A9"/>
    <w:rsid w:val="00457802"/>
    <w:rsid w:val="00463174"/>
    <w:rsid w:val="004641EC"/>
    <w:rsid w:val="00467773"/>
    <w:rsid w:val="00470F20"/>
    <w:rsid w:val="00487DDB"/>
    <w:rsid w:val="00492AAE"/>
    <w:rsid w:val="00494539"/>
    <w:rsid w:val="00494A96"/>
    <w:rsid w:val="004A6427"/>
    <w:rsid w:val="004B00D9"/>
    <w:rsid w:val="004B4DD9"/>
    <w:rsid w:val="004B5000"/>
    <w:rsid w:val="004C3CC0"/>
    <w:rsid w:val="004C5214"/>
    <w:rsid w:val="004D647A"/>
    <w:rsid w:val="004F12C7"/>
    <w:rsid w:val="004F174E"/>
    <w:rsid w:val="004F6464"/>
    <w:rsid w:val="004F7F34"/>
    <w:rsid w:val="00505E43"/>
    <w:rsid w:val="00515A1A"/>
    <w:rsid w:val="00523C2B"/>
    <w:rsid w:val="00527026"/>
    <w:rsid w:val="005329B3"/>
    <w:rsid w:val="00536817"/>
    <w:rsid w:val="005550E2"/>
    <w:rsid w:val="00556A3E"/>
    <w:rsid w:val="00556AE2"/>
    <w:rsid w:val="0057155A"/>
    <w:rsid w:val="005810F5"/>
    <w:rsid w:val="0059156F"/>
    <w:rsid w:val="00593165"/>
    <w:rsid w:val="00595984"/>
    <w:rsid w:val="005A23E9"/>
    <w:rsid w:val="005B09EB"/>
    <w:rsid w:val="005B0B17"/>
    <w:rsid w:val="005B11A3"/>
    <w:rsid w:val="005B3EE4"/>
    <w:rsid w:val="005C261C"/>
    <w:rsid w:val="005E14CF"/>
    <w:rsid w:val="005E34B7"/>
    <w:rsid w:val="005E4B16"/>
    <w:rsid w:val="005E6D0E"/>
    <w:rsid w:val="005E6D96"/>
    <w:rsid w:val="005F0538"/>
    <w:rsid w:val="0060326B"/>
    <w:rsid w:val="00604C68"/>
    <w:rsid w:val="0060697E"/>
    <w:rsid w:val="0061150F"/>
    <w:rsid w:val="00616F53"/>
    <w:rsid w:val="0062211B"/>
    <w:rsid w:val="00623C7E"/>
    <w:rsid w:val="00623DC2"/>
    <w:rsid w:val="0063243C"/>
    <w:rsid w:val="00640A97"/>
    <w:rsid w:val="00646F9E"/>
    <w:rsid w:val="0065383B"/>
    <w:rsid w:val="0065414E"/>
    <w:rsid w:val="00662069"/>
    <w:rsid w:val="0066605C"/>
    <w:rsid w:val="00670B24"/>
    <w:rsid w:val="00673C1F"/>
    <w:rsid w:val="00690119"/>
    <w:rsid w:val="006928DF"/>
    <w:rsid w:val="006B0337"/>
    <w:rsid w:val="006C39A2"/>
    <w:rsid w:val="006C5D80"/>
    <w:rsid w:val="006D37BB"/>
    <w:rsid w:val="006D5CF2"/>
    <w:rsid w:val="006E0433"/>
    <w:rsid w:val="006E7A2B"/>
    <w:rsid w:val="006F737D"/>
    <w:rsid w:val="007027D5"/>
    <w:rsid w:val="007034CF"/>
    <w:rsid w:val="007063D3"/>
    <w:rsid w:val="007137CD"/>
    <w:rsid w:val="007258BE"/>
    <w:rsid w:val="00727CCE"/>
    <w:rsid w:val="00745BD9"/>
    <w:rsid w:val="007602BE"/>
    <w:rsid w:val="00761C7E"/>
    <w:rsid w:val="00762556"/>
    <w:rsid w:val="00763261"/>
    <w:rsid w:val="00774364"/>
    <w:rsid w:val="00775274"/>
    <w:rsid w:val="0078031D"/>
    <w:rsid w:val="007827F2"/>
    <w:rsid w:val="00784364"/>
    <w:rsid w:val="007965D3"/>
    <w:rsid w:val="007B6D47"/>
    <w:rsid w:val="007B700D"/>
    <w:rsid w:val="007D533C"/>
    <w:rsid w:val="007D6EFF"/>
    <w:rsid w:val="007E027C"/>
    <w:rsid w:val="007E2F23"/>
    <w:rsid w:val="007E3034"/>
    <w:rsid w:val="007E5F46"/>
    <w:rsid w:val="007F0E5A"/>
    <w:rsid w:val="007F3BD8"/>
    <w:rsid w:val="0080268F"/>
    <w:rsid w:val="00803BFE"/>
    <w:rsid w:val="00810173"/>
    <w:rsid w:val="00812266"/>
    <w:rsid w:val="00823FF7"/>
    <w:rsid w:val="00826BA6"/>
    <w:rsid w:val="00833F5B"/>
    <w:rsid w:val="00835811"/>
    <w:rsid w:val="00843FF6"/>
    <w:rsid w:val="008444FD"/>
    <w:rsid w:val="0086308D"/>
    <w:rsid w:val="00866742"/>
    <w:rsid w:val="0087057E"/>
    <w:rsid w:val="00882AA2"/>
    <w:rsid w:val="00884AC0"/>
    <w:rsid w:val="00893090"/>
    <w:rsid w:val="008A5B6F"/>
    <w:rsid w:val="008B3169"/>
    <w:rsid w:val="008B4DEE"/>
    <w:rsid w:val="008C236B"/>
    <w:rsid w:val="008C25EA"/>
    <w:rsid w:val="008C39F9"/>
    <w:rsid w:val="008C6AF3"/>
    <w:rsid w:val="008D06E3"/>
    <w:rsid w:val="008D2144"/>
    <w:rsid w:val="008D31B9"/>
    <w:rsid w:val="008D52EF"/>
    <w:rsid w:val="008D635E"/>
    <w:rsid w:val="008E473B"/>
    <w:rsid w:val="008F2036"/>
    <w:rsid w:val="008F68AB"/>
    <w:rsid w:val="009032C1"/>
    <w:rsid w:val="009234FB"/>
    <w:rsid w:val="00927D64"/>
    <w:rsid w:val="0093158E"/>
    <w:rsid w:val="00944717"/>
    <w:rsid w:val="0094483D"/>
    <w:rsid w:val="00962941"/>
    <w:rsid w:val="00965530"/>
    <w:rsid w:val="00970CCD"/>
    <w:rsid w:val="00977665"/>
    <w:rsid w:val="009822CE"/>
    <w:rsid w:val="00991227"/>
    <w:rsid w:val="0099343C"/>
    <w:rsid w:val="009938DE"/>
    <w:rsid w:val="00993B10"/>
    <w:rsid w:val="00996409"/>
    <w:rsid w:val="00997296"/>
    <w:rsid w:val="009A3D47"/>
    <w:rsid w:val="009A618E"/>
    <w:rsid w:val="009B7AC9"/>
    <w:rsid w:val="009C4E45"/>
    <w:rsid w:val="009E0A98"/>
    <w:rsid w:val="009F5A9F"/>
    <w:rsid w:val="00A05172"/>
    <w:rsid w:val="00A07C7B"/>
    <w:rsid w:val="00A129B7"/>
    <w:rsid w:val="00A16B95"/>
    <w:rsid w:val="00A209CC"/>
    <w:rsid w:val="00A228AE"/>
    <w:rsid w:val="00A30C44"/>
    <w:rsid w:val="00A43AD0"/>
    <w:rsid w:val="00A47813"/>
    <w:rsid w:val="00A6133A"/>
    <w:rsid w:val="00A6260B"/>
    <w:rsid w:val="00A7635B"/>
    <w:rsid w:val="00A833BC"/>
    <w:rsid w:val="00A87F1C"/>
    <w:rsid w:val="00A90B20"/>
    <w:rsid w:val="00A93104"/>
    <w:rsid w:val="00A937D9"/>
    <w:rsid w:val="00AA6594"/>
    <w:rsid w:val="00AB2BB8"/>
    <w:rsid w:val="00AC05E7"/>
    <w:rsid w:val="00AC192C"/>
    <w:rsid w:val="00AC2F6E"/>
    <w:rsid w:val="00AD1316"/>
    <w:rsid w:val="00AD2879"/>
    <w:rsid w:val="00AE3FB9"/>
    <w:rsid w:val="00AE554B"/>
    <w:rsid w:val="00AF2B72"/>
    <w:rsid w:val="00B0111A"/>
    <w:rsid w:val="00B01879"/>
    <w:rsid w:val="00B053DA"/>
    <w:rsid w:val="00B33840"/>
    <w:rsid w:val="00B33D10"/>
    <w:rsid w:val="00B34C0A"/>
    <w:rsid w:val="00B36993"/>
    <w:rsid w:val="00B42EA1"/>
    <w:rsid w:val="00B45318"/>
    <w:rsid w:val="00B527D9"/>
    <w:rsid w:val="00B54561"/>
    <w:rsid w:val="00B6463B"/>
    <w:rsid w:val="00B72EB0"/>
    <w:rsid w:val="00B800F8"/>
    <w:rsid w:val="00B835B5"/>
    <w:rsid w:val="00B84B9D"/>
    <w:rsid w:val="00B87EDE"/>
    <w:rsid w:val="00B94A80"/>
    <w:rsid w:val="00BA49C4"/>
    <w:rsid w:val="00BB034C"/>
    <w:rsid w:val="00BB0592"/>
    <w:rsid w:val="00BB2176"/>
    <w:rsid w:val="00BC3EB4"/>
    <w:rsid w:val="00BD01B2"/>
    <w:rsid w:val="00BD0284"/>
    <w:rsid w:val="00BD32B3"/>
    <w:rsid w:val="00BD49E1"/>
    <w:rsid w:val="00BE5299"/>
    <w:rsid w:val="00BE5D1E"/>
    <w:rsid w:val="00BF0C5C"/>
    <w:rsid w:val="00BF13F1"/>
    <w:rsid w:val="00BF65A9"/>
    <w:rsid w:val="00C12292"/>
    <w:rsid w:val="00C124CB"/>
    <w:rsid w:val="00C14669"/>
    <w:rsid w:val="00C33253"/>
    <w:rsid w:val="00C3625E"/>
    <w:rsid w:val="00C409EA"/>
    <w:rsid w:val="00C43C3D"/>
    <w:rsid w:val="00C44A3E"/>
    <w:rsid w:val="00C45304"/>
    <w:rsid w:val="00C50386"/>
    <w:rsid w:val="00C62AC7"/>
    <w:rsid w:val="00C659FB"/>
    <w:rsid w:val="00C72075"/>
    <w:rsid w:val="00C734FE"/>
    <w:rsid w:val="00C74F8A"/>
    <w:rsid w:val="00C764A3"/>
    <w:rsid w:val="00C76AE4"/>
    <w:rsid w:val="00C800BC"/>
    <w:rsid w:val="00C84486"/>
    <w:rsid w:val="00C93C35"/>
    <w:rsid w:val="00C94E21"/>
    <w:rsid w:val="00C9689F"/>
    <w:rsid w:val="00CA2D70"/>
    <w:rsid w:val="00CB00C3"/>
    <w:rsid w:val="00CB205B"/>
    <w:rsid w:val="00CB2EB0"/>
    <w:rsid w:val="00CB371F"/>
    <w:rsid w:val="00CC252A"/>
    <w:rsid w:val="00CC47FA"/>
    <w:rsid w:val="00CD04E4"/>
    <w:rsid w:val="00CD42F6"/>
    <w:rsid w:val="00CE070D"/>
    <w:rsid w:val="00CF065C"/>
    <w:rsid w:val="00D00666"/>
    <w:rsid w:val="00D04FE2"/>
    <w:rsid w:val="00D10E61"/>
    <w:rsid w:val="00D170F4"/>
    <w:rsid w:val="00D30AB7"/>
    <w:rsid w:val="00D42696"/>
    <w:rsid w:val="00D44CB9"/>
    <w:rsid w:val="00D45AFA"/>
    <w:rsid w:val="00D53280"/>
    <w:rsid w:val="00D54EE1"/>
    <w:rsid w:val="00D6126D"/>
    <w:rsid w:val="00D63DC7"/>
    <w:rsid w:val="00D65C80"/>
    <w:rsid w:val="00D66353"/>
    <w:rsid w:val="00D73FF6"/>
    <w:rsid w:val="00D74AFD"/>
    <w:rsid w:val="00D7607D"/>
    <w:rsid w:val="00D77DEC"/>
    <w:rsid w:val="00D83C09"/>
    <w:rsid w:val="00D912F4"/>
    <w:rsid w:val="00D955A6"/>
    <w:rsid w:val="00DA0401"/>
    <w:rsid w:val="00DB0743"/>
    <w:rsid w:val="00DB1BE8"/>
    <w:rsid w:val="00DC63AF"/>
    <w:rsid w:val="00DC6BC0"/>
    <w:rsid w:val="00DD015E"/>
    <w:rsid w:val="00DD1DF1"/>
    <w:rsid w:val="00DE3AA3"/>
    <w:rsid w:val="00DF73BD"/>
    <w:rsid w:val="00E06AEB"/>
    <w:rsid w:val="00E15FA1"/>
    <w:rsid w:val="00E2634E"/>
    <w:rsid w:val="00E26BD8"/>
    <w:rsid w:val="00E2776C"/>
    <w:rsid w:val="00E37D68"/>
    <w:rsid w:val="00E40F85"/>
    <w:rsid w:val="00E55674"/>
    <w:rsid w:val="00E607D5"/>
    <w:rsid w:val="00E639C4"/>
    <w:rsid w:val="00E75530"/>
    <w:rsid w:val="00E75DDA"/>
    <w:rsid w:val="00E76331"/>
    <w:rsid w:val="00E84A0E"/>
    <w:rsid w:val="00E85D5D"/>
    <w:rsid w:val="00E91861"/>
    <w:rsid w:val="00E97F76"/>
    <w:rsid w:val="00EA6788"/>
    <w:rsid w:val="00EA6EE2"/>
    <w:rsid w:val="00EA7E3C"/>
    <w:rsid w:val="00EB5A5E"/>
    <w:rsid w:val="00EC37E3"/>
    <w:rsid w:val="00ED117E"/>
    <w:rsid w:val="00ED38DB"/>
    <w:rsid w:val="00ED402C"/>
    <w:rsid w:val="00ED7A13"/>
    <w:rsid w:val="00EE3F9E"/>
    <w:rsid w:val="00EE5580"/>
    <w:rsid w:val="00EF0C23"/>
    <w:rsid w:val="00F13521"/>
    <w:rsid w:val="00F16033"/>
    <w:rsid w:val="00F2264C"/>
    <w:rsid w:val="00F27474"/>
    <w:rsid w:val="00F35902"/>
    <w:rsid w:val="00F5129C"/>
    <w:rsid w:val="00F53856"/>
    <w:rsid w:val="00F5440A"/>
    <w:rsid w:val="00F65982"/>
    <w:rsid w:val="00F7240E"/>
    <w:rsid w:val="00F7413D"/>
    <w:rsid w:val="00F82074"/>
    <w:rsid w:val="00F8520F"/>
    <w:rsid w:val="00F91CC6"/>
    <w:rsid w:val="00FA5ED1"/>
    <w:rsid w:val="00FB1049"/>
    <w:rsid w:val="00FB3B53"/>
    <w:rsid w:val="00FC2384"/>
    <w:rsid w:val="00FC310E"/>
    <w:rsid w:val="00FC51F3"/>
    <w:rsid w:val="00FC590A"/>
    <w:rsid w:val="00FC5C57"/>
    <w:rsid w:val="00FC7437"/>
    <w:rsid w:val="00FD6751"/>
    <w:rsid w:val="00FE1979"/>
    <w:rsid w:val="00FE637E"/>
    <w:rsid w:val="00FF1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293">
      <w:bodyDiv w:val="1"/>
      <w:marLeft w:val="0"/>
      <w:marRight w:val="0"/>
      <w:marTop w:val="0"/>
      <w:marBottom w:val="0"/>
      <w:divBdr>
        <w:top w:val="none" w:sz="0" w:space="0" w:color="auto"/>
        <w:left w:val="none" w:sz="0" w:space="0" w:color="auto"/>
        <w:bottom w:val="none" w:sz="0" w:space="0" w:color="auto"/>
        <w:right w:val="none" w:sz="0" w:space="0" w:color="auto"/>
      </w:divBdr>
    </w:div>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7</cp:revision>
  <cp:lastPrinted>2023-09-05T13:56:00Z</cp:lastPrinted>
  <dcterms:created xsi:type="dcterms:W3CDTF">2023-08-15T13:42:00Z</dcterms:created>
  <dcterms:modified xsi:type="dcterms:W3CDTF">2023-09-05T13:58:00Z</dcterms:modified>
</cp:coreProperties>
</file>